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39" w:rsidRPr="00A36FC5" w:rsidRDefault="00B965E4" w:rsidP="00B965E4">
      <w:pPr>
        <w:shd w:val="clear" w:color="auto" w:fill="FFFFFF"/>
        <w:topLinePunct/>
        <w:adjustRightInd w:val="0"/>
        <w:snapToGrid w:val="0"/>
        <w:spacing w:line="540" w:lineRule="atLeast"/>
        <w:jc w:val="left"/>
        <w:rPr>
          <w:rFonts w:ascii="Times New Roman" w:eastAsia="黑体" w:hAnsi="Times New Roman"/>
          <w:kern w:val="0"/>
          <w:sz w:val="32"/>
          <w:szCs w:val="32"/>
        </w:rPr>
      </w:pPr>
      <w:r w:rsidRPr="00A36FC5">
        <w:rPr>
          <w:rFonts w:ascii="Times New Roman" w:eastAsia="黑体" w:hAnsi="Times New Roman"/>
          <w:kern w:val="0"/>
          <w:sz w:val="32"/>
          <w:szCs w:val="32"/>
        </w:rPr>
        <w:t>附件</w:t>
      </w:r>
      <w:r w:rsidRPr="00A36FC5">
        <w:rPr>
          <w:rFonts w:ascii="Times New Roman" w:eastAsia="黑体" w:hAnsi="Times New Roman"/>
          <w:kern w:val="0"/>
          <w:sz w:val="32"/>
          <w:szCs w:val="32"/>
        </w:rPr>
        <w:t>1</w:t>
      </w:r>
    </w:p>
    <w:p w:rsidR="00B965E4" w:rsidRPr="00A36FC5" w:rsidRDefault="00B965E4" w:rsidP="00B965E4">
      <w:pPr>
        <w:shd w:val="clear" w:color="auto" w:fill="FFFFFF"/>
        <w:topLinePunct/>
        <w:adjustRightInd w:val="0"/>
        <w:snapToGrid w:val="0"/>
        <w:spacing w:line="540" w:lineRule="atLeast"/>
        <w:jc w:val="left"/>
        <w:rPr>
          <w:rFonts w:ascii="Times New Roman" w:eastAsia="仿宋_GB2312" w:hAnsi="Times New Roman"/>
          <w:kern w:val="0"/>
          <w:sz w:val="28"/>
          <w:szCs w:val="28"/>
        </w:rPr>
      </w:pPr>
    </w:p>
    <w:p w:rsidR="00B965E4" w:rsidRPr="00A36FC5" w:rsidRDefault="00C97439" w:rsidP="00B965E4">
      <w:pPr>
        <w:shd w:val="clear" w:color="auto" w:fill="FFFFFF"/>
        <w:topLinePunct/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A36FC5">
        <w:rPr>
          <w:rFonts w:ascii="Times New Roman" w:eastAsia="方正小标宋简体" w:hAnsi="Times New Roman"/>
          <w:kern w:val="0"/>
          <w:sz w:val="44"/>
          <w:szCs w:val="44"/>
        </w:rPr>
        <w:t>本科教学工作审核评估范围</w:t>
      </w:r>
    </w:p>
    <w:p w:rsidR="00C97439" w:rsidRPr="00A36FC5" w:rsidRDefault="00C97439" w:rsidP="00B965E4">
      <w:pPr>
        <w:shd w:val="clear" w:color="auto" w:fill="FFFFFF"/>
        <w:topLinePunct/>
        <w:adjustRightInd w:val="0"/>
        <w:snapToGrid w:val="0"/>
        <w:spacing w:line="540" w:lineRule="atLeast"/>
        <w:jc w:val="center"/>
        <w:rPr>
          <w:rFonts w:ascii="Times New Roman" w:eastAsia="楷体_GB2312" w:hAnsi="Times New Roman"/>
          <w:kern w:val="0"/>
          <w:sz w:val="32"/>
          <w:szCs w:val="32"/>
        </w:rPr>
      </w:pPr>
      <w:r w:rsidRPr="00A36FC5">
        <w:rPr>
          <w:rFonts w:ascii="Times New Roman" w:eastAsia="楷体_GB2312" w:hAnsi="Times New Roman"/>
          <w:kern w:val="0"/>
          <w:sz w:val="32"/>
          <w:szCs w:val="32"/>
        </w:rPr>
        <w:t>（教育部评估中心制定）</w:t>
      </w:r>
    </w:p>
    <w:p w:rsidR="00B965E4" w:rsidRPr="00A36FC5" w:rsidRDefault="00B965E4" w:rsidP="00B965E4">
      <w:pPr>
        <w:shd w:val="clear" w:color="auto" w:fill="FFFFFF"/>
        <w:topLinePunct/>
        <w:adjustRightInd w:val="0"/>
        <w:snapToGrid w:val="0"/>
        <w:spacing w:line="540" w:lineRule="atLeast"/>
        <w:jc w:val="center"/>
        <w:rPr>
          <w:rFonts w:ascii="Times New Roman" w:eastAsia="楷体_GB2312" w:hAnsi="Times New Roman"/>
          <w:kern w:val="0"/>
          <w:sz w:val="32"/>
          <w:szCs w:val="32"/>
        </w:rPr>
      </w:pPr>
    </w:p>
    <w:tbl>
      <w:tblPr>
        <w:tblW w:w="84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49"/>
        <w:gridCol w:w="2061"/>
        <w:gridCol w:w="5265"/>
      </w:tblGrid>
      <w:tr w:rsidR="00C97439" w:rsidRPr="00A36FC5" w:rsidTr="00EB0F15">
        <w:trPr>
          <w:tblHeader/>
          <w:tblCellSpacing w:w="0" w:type="dxa"/>
        </w:trPr>
        <w:tc>
          <w:tcPr>
            <w:tcW w:w="1149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  <w:t>审核项目</w:t>
            </w:r>
          </w:p>
        </w:tc>
        <w:tc>
          <w:tcPr>
            <w:tcW w:w="206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  <w:t>审核要素</w:t>
            </w:r>
          </w:p>
        </w:tc>
        <w:tc>
          <w:tcPr>
            <w:tcW w:w="5265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  <w:t>审核要点</w:t>
            </w:r>
          </w:p>
        </w:tc>
      </w:tr>
      <w:tr w:rsidR="00C97439" w:rsidRPr="00A36FC5">
        <w:trPr>
          <w:tblCellSpacing w:w="0" w:type="dxa"/>
        </w:trPr>
        <w:tc>
          <w:tcPr>
            <w:tcW w:w="1149" w:type="dxa"/>
            <w:vMerge w:val="restart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1.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定位与</w:t>
            </w:r>
          </w:p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206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1.1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办学定位</w:t>
            </w:r>
          </w:p>
        </w:tc>
        <w:tc>
          <w:tcPr>
            <w:tcW w:w="5265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）学校办学方向、办学定位及确定依据</w:t>
            </w:r>
          </w:p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）办学定位在学校发展规划中的体现</w:t>
            </w:r>
          </w:p>
        </w:tc>
      </w:tr>
      <w:tr w:rsidR="00C97439" w:rsidRPr="00A36FC5">
        <w:trPr>
          <w:tblCellSpacing w:w="0" w:type="dxa"/>
        </w:trPr>
        <w:tc>
          <w:tcPr>
            <w:tcW w:w="1149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1.2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培养目标</w:t>
            </w:r>
          </w:p>
        </w:tc>
        <w:tc>
          <w:tcPr>
            <w:tcW w:w="5265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）学校人才培养总目标及确定依据</w:t>
            </w:r>
          </w:p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）专业培养目标、标准及确定依据</w:t>
            </w:r>
          </w:p>
        </w:tc>
      </w:tr>
      <w:tr w:rsidR="00C97439" w:rsidRPr="00A36FC5">
        <w:trPr>
          <w:tblCellSpacing w:w="0" w:type="dxa"/>
        </w:trPr>
        <w:tc>
          <w:tcPr>
            <w:tcW w:w="1149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1.3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人才培养中心地位</w:t>
            </w:r>
          </w:p>
        </w:tc>
        <w:tc>
          <w:tcPr>
            <w:tcW w:w="5265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）落实学校人才培养中心地位的政策与措施</w:t>
            </w:r>
          </w:p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）人才培养中心地位的体现与效果</w:t>
            </w:r>
          </w:p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）学校领导对本科教学的重视情况</w:t>
            </w:r>
          </w:p>
        </w:tc>
      </w:tr>
      <w:tr w:rsidR="00C97439" w:rsidRPr="00A36FC5">
        <w:trPr>
          <w:tblCellSpacing w:w="0" w:type="dxa"/>
        </w:trPr>
        <w:tc>
          <w:tcPr>
            <w:tcW w:w="1149" w:type="dxa"/>
            <w:vMerge w:val="restart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2.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师资队伍</w:t>
            </w:r>
          </w:p>
        </w:tc>
        <w:tc>
          <w:tcPr>
            <w:tcW w:w="206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2.1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数量与结构</w:t>
            </w:r>
          </w:p>
        </w:tc>
        <w:tc>
          <w:tcPr>
            <w:tcW w:w="5265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）教师队伍的数量与结构</w:t>
            </w:r>
          </w:p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）教师队伍建设规划及发展态势</w:t>
            </w:r>
          </w:p>
        </w:tc>
      </w:tr>
      <w:tr w:rsidR="00C97439" w:rsidRPr="00A36FC5">
        <w:trPr>
          <w:tblCellSpacing w:w="0" w:type="dxa"/>
        </w:trPr>
        <w:tc>
          <w:tcPr>
            <w:tcW w:w="1149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2.2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教育教学水平</w:t>
            </w:r>
          </w:p>
        </w:tc>
        <w:tc>
          <w:tcPr>
            <w:tcW w:w="5265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）专任教师的专业水平与教学能力</w:t>
            </w:r>
          </w:p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）学校师德师风建设措施与效果</w:t>
            </w:r>
          </w:p>
        </w:tc>
      </w:tr>
      <w:tr w:rsidR="00C97439" w:rsidRPr="00A36FC5">
        <w:trPr>
          <w:tblCellSpacing w:w="0" w:type="dxa"/>
        </w:trPr>
        <w:tc>
          <w:tcPr>
            <w:tcW w:w="1149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2.3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教师教学投入</w:t>
            </w:r>
          </w:p>
        </w:tc>
        <w:tc>
          <w:tcPr>
            <w:tcW w:w="5265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）教授、副教授为本科生上课情况</w:t>
            </w:r>
          </w:p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）教师开展教学研究、参与教学改革与建设情况</w:t>
            </w:r>
          </w:p>
        </w:tc>
      </w:tr>
      <w:tr w:rsidR="00C97439" w:rsidRPr="00A36FC5">
        <w:trPr>
          <w:tblCellSpacing w:w="0" w:type="dxa"/>
        </w:trPr>
        <w:tc>
          <w:tcPr>
            <w:tcW w:w="1149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2.4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教师发展与服务</w:t>
            </w:r>
          </w:p>
        </w:tc>
        <w:tc>
          <w:tcPr>
            <w:tcW w:w="5265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）提升教师教学能力和专业水平的政策措施</w:t>
            </w:r>
          </w:p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</w:t>
            </w: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服务教师职业生涯发展的政策措施</w:t>
            </w:r>
          </w:p>
        </w:tc>
      </w:tr>
      <w:tr w:rsidR="00C97439" w:rsidRPr="00A36FC5">
        <w:trPr>
          <w:tblCellSpacing w:w="0" w:type="dxa"/>
        </w:trPr>
        <w:tc>
          <w:tcPr>
            <w:tcW w:w="1149" w:type="dxa"/>
            <w:vMerge w:val="restart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3.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教学资源</w:t>
            </w:r>
          </w:p>
        </w:tc>
        <w:tc>
          <w:tcPr>
            <w:tcW w:w="206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3.1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教学经费</w:t>
            </w:r>
          </w:p>
        </w:tc>
        <w:tc>
          <w:tcPr>
            <w:tcW w:w="5265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）教学经费投入及保障机制</w:t>
            </w:r>
          </w:p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lastRenderedPageBreak/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）学校教学经费年度变化情况</w:t>
            </w:r>
          </w:p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）教学经费分配方式、比例及使用效益</w:t>
            </w:r>
          </w:p>
        </w:tc>
      </w:tr>
      <w:tr w:rsidR="00C97439" w:rsidRPr="00A36FC5">
        <w:trPr>
          <w:tblCellSpacing w:w="0" w:type="dxa"/>
        </w:trPr>
        <w:tc>
          <w:tcPr>
            <w:tcW w:w="1149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3.2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教学设施</w:t>
            </w:r>
          </w:p>
        </w:tc>
        <w:tc>
          <w:tcPr>
            <w:tcW w:w="5265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）教学设施满足教学需要情况</w:t>
            </w:r>
          </w:p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）教学、科研设施的开放程度及利用情况</w:t>
            </w:r>
          </w:p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）教学信息化条件及资源建设</w:t>
            </w:r>
          </w:p>
        </w:tc>
      </w:tr>
      <w:tr w:rsidR="00C97439" w:rsidRPr="00A36FC5">
        <w:trPr>
          <w:tblCellSpacing w:w="0" w:type="dxa"/>
        </w:trPr>
        <w:tc>
          <w:tcPr>
            <w:tcW w:w="1149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3.3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专业设置与培养方案</w:t>
            </w:r>
          </w:p>
        </w:tc>
        <w:tc>
          <w:tcPr>
            <w:tcW w:w="5265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）专业建设规划与执行</w:t>
            </w:r>
          </w:p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）专业设置与结构调整，优势专业与新专业建设</w:t>
            </w:r>
          </w:p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</w:t>
            </w: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培养方案的制定、执行与调整</w:t>
            </w:r>
          </w:p>
        </w:tc>
      </w:tr>
      <w:tr w:rsidR="00C97439" w:rsidRPr="00A36FC5">
        <w:trPr>
          <w:tblCellSpacing w:w="0" w:type="dxa"/>
        </w:trPr>
        <w:tc>
          <w:tcPr>
            <w:tcW w:w="1149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3.4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课程资源</w:t>
            </w:r>
          </w:p>
        </w:tc>
        <w:tc>
          <w:tcPr>
            <w:tcW w:w="5265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）课程建设规划与执行</w:t>
            </w:r>
          </w:p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）课程的数量、结构及优质课程资源建设</w:t>
            </w:r>
          </w:p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）教材建设与选用</w:t>
            </w:r>
          </w:p>
        </w:tc>
      </w:tr>
      <w:tr w:rsidR="00C97439" w:rsidRPr="00A36FC5">
        <w:trPr>
          <w:tblCellSpacing w:w="0" w:type="dxa"/>
        </w:trPr>
        <w:tc>
          <w:tcPr>
            <w:tcW w:w="1149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3.5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社会资源</w:t>
            </w:r>
          </w:p>
        </w:tc>
        <w:tc>
          <w:tcPr>
            <w:tcW w:w="5265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</w:t>
            </w: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合作办学、合作育人的措施与效果</w:t>
            </w:r>
          </w:p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）共建教学资源情况</w:t>
            </w:r>
          </w:p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</w:t>
            </w: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社会捐赠情况</w:t>
            </w:r>
          </w:p>
        </w:tc>
      </w:tr>
      <w:tr w:rsidR="00C97439" w:rsidRPr="00A36FC5">
        <w:trPr>
          <w:tblCellSpacing w:w="0" w:type="dxa"/>
        </w:trPr>
        <w:tc>
          <w:tcPr>
            <w:tcW w:w="1149" w:type="dxa"/>
            <w:vMerge w:val="restart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4.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培养过程</w:t>
            </w:r>
          </w:p>
        </w:tc>
        <w:tc>
          <w:tcPr>
            <w:tcW w:w="206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4.1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教学改革</w:t>
            </w:r>
          </w:p>
        </w:tc>
        <w:tc>
          <w:tcPr>
            <w:tcW w:w="5265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）教学改革的总体思路及政策措施</w:t>
            </w:r>
          </w:p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）人才培养模式改革，人才培养体制、机制改革</w:t>
            </w:r>
          </w:p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）教学及管理信息化</w:t>
            </w:r>
          </w:p>
        </w:tc>
      </w:tr>
      <w:tr w:rsidR="00C97439" w:rsidRPr="00A36FC5">
        <w:trPr>
          <w:tblCellSpacing w:w="0" w:type="dxa"/>
        </w:trPr>
        <w:tc>
          <w:tcPr>
            <w:tcW w:w="1149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4.2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课堂教学</w:t>
            </w:r>
          </w:p>
        </w:tc>
        <w:tc>
          <w:tcPr>
            <w:tcW w:w="5265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）教学大纲的制订与执行</w:t>
            </w:r>
          </w:p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）教学内容对人才培养目标的体现，科研转化教学</w:t>
            </w:r>
          </w:p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</w:t>
            </w: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教师教学方法，学生学习方式</w:t>
            </w:r>
          </w:p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）考试考核的方式方法及管理</w:t>
            </w:r>
          </w:p>
        </w:tc>
      </w:tr>
      <w:tr w:rsidR="00C97439" w:rsidRPr="00A36FC5">
        <w:trPr>
          <w:tblCellSpacing w:w="0" w:type="dxa"/>
        </w:trPr>
        <w:tc>
          <w:tcPr>
            <w:tcW w:w="1149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4.3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实践教学</w:t>
            </w:r>
          </w:p>
        </w:tc>
        <w:tc>
          <w:tcPr>
            <w:tcW w:w="5265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）实践教学体系建设</w:t>
            </w:r>
          </w:p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）实验教学与实验室开放情况</w:t>
            </w:r>
          </w:p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）实习实训、社会实践、毕业设计（论文）的落实及效果</w:t>
            </w:r>
          </w:p>
        </w:tc>
      </w:tr>
      <w:tr w:rsidR="00C97439" w:rsidRPr="00A36FC5">
        <w:trPr>
          <w:tblCellSpacing w:w="0" w:type="dxa"/>
        </w:trPr>
        <w:tc>
          <w:tcPr>
            <w:tcW w:w="1149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4.4</w:t>
            </w: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第二课堂</w:t>
            </w:r>
          </w:p>
        </w:tc>
        <w:tc>
          <w:tcPr>
            <w:tcW w:w="5265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1</w:t>
            </w: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）第二课堂育人体系建设与保障措施</w:t>
            </w:r>
          </w:p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2</w:t>
            </w: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）社团建设与校园文化、科技活动及育人效果</w:t>
            </w:r>
          </w:p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3</w:t>
            </w: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）学生国内外交流学习情况</w:t>
            </w:r>
          </w:p>
        </w:tc>
      </w:tr>
      <w:tr w:rsidR="00C97439" w:rsidRPr="00A36FC5">
        <w:trPr>
          <w:tblCellSpacing w:w="0" w:type="dxa"/>
        </w:trPr>
        <w:tc>
          <w:tcPr>
            <w:tcW w:w="1149" w:type="dxa"/>
            <w:vMerge w:val="restart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5.</w:t>
            </w: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学生发展</w:t>
            </w:r>
          </w:p>
        </w:tc>
        <w:tc>
          <w:tcPr>
            <w:tcW w:w="206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5.1</w:t>
            </w: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招生及生源情况</w:t>
            </w:r>
          </w:p>
        </w:tc>
        <w:tc>
          <w:tcPr>
            <w:tcW w:w="5265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1</w:t>
            </w: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）学校总体生源状况</w:t>
            </w:r>
          </w:p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2</w:t>
            </w: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）各专业生源数量及特征</w:t>
            </w:r>
          </w:p>
        </w:tc>
      </w:tr>
      <w:tr w:rsidR="00C97439" w:rsidRPr="00A36FC5">
        <w:trPr>
          <w:tblCellSpacing w:w="0" w:type="dxa"/>
        </w:trPr>
        <w:tc>
          <w:tcPr>
            <w:tcW w:w="1149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5.2</w:t>
            </w: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学生指导与服务</w:t>
            </w:r>
          </w:p>
        </w:tc>
        <w:tc>
          <w:tcPr>
            <w:tcW w:w="5265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1</w:t>
            </w: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）学生指导与服务的内容及效果</w:t>
            </w:r>
          </w:p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2</w:t>
            </w: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）学生指导与服务的组织与条件保障</w:t>
            </w:r>
          </w:p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3</w:t>
            </w: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）学生对指导与服务的评价</w:t>
            </w:r>
          </w:p>
        </w:tc>
      </w:tr>
      <w:tr w:rsidR="00C97439" w:rsidRPr="00A36FC5">
        <w:trPr>
          <w:tblCellSpacing w:w="0" w:type="dxa"/>
        </w:trPr>
        <w:tc>
          <w:tcPr>
            <w:tcW w:w="1149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5.3</w:t>
            </w: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学风与学习效果</w:t>
            </w:r>
          </w:p>
        </w:tc>
        <w:tc>
          <w:tcPr>
            <w:tcW w:w="5265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1</w:t>
            </w: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）学风建设的措施与效果</w:t>
            </w:r>
          </w:p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2</w:t>
            </w: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）学生学业成绩及综合素质表现</w:t>
            </w:r>
          </w:p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3</w:t>
            </w: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）学生对自我学习与成长的满意度</w:t>
            </w:r>
          </w:p>
        </w:tc>
      </w:tr>
      <w:tr w:rsidR="00C97439" w:rsidRPr="00A36FC5">
        <w:trPr>
          <w:tblCellSpacing w:w="0" w:type="dxa"/>
        </w:trPr>
        <w:tc>
          <w:tcPr>
            <w:tcW w:w="1149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5.4</w:t>
            </w: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就业与发展</w:t>
            </w:r>
          </w:p>
        </w:tc>
        <w:tc>
          <w:tcPr>
            <w:tcW w:w="5265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1</w:t>
            </w: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）毕业生就业率与职业发展情况</w:t>
            </w:r>
          </w:p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2</w:t>
            </w: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）用人单位对毕业生评价</w:t>
            </w:r>
          </w:p>
        </w:tc>
      </w:tr>
      <w:tr w:rsidR="00C97439" w:rsidRPr="00A36FC5">
        <w:trPr>
          <w:tblCellSpacing w:w="0" w:type="dxa"/>
        </w:trPr>
        <w:tc>
          <w:tcPr>
            <w:tcW w:w="1149" w:type="dxa"/>
            <w:vMerge w:val="restart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6.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质量保障</w:t>
            </w:r>
          </w:p>
        </w:tc>
        <w:tc>
          <w:tcPr>
            <w:tcW w:w="206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6.1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教学质量保障体系</w:t>
            </w:r>
          </w:p>
        </w:tc>
        <w:tc>
          <w:tcPr>
            <w:tcW w:w="5265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）质量标准建设</w:t>
            </w:r>
          </w:p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）学校质量保障模式及体系结构</w:t>
            </w:r>
          </w:p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）质量保障体系的组织、制度建设</w:t>
            </w:r>
          </w:p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）教学质量管理队伍建设</w:t>
            </w:r>
          </w:p>
        </w:tc>
      </w:tr>
      <w:tr w:rsidR="00C97439" w:rsidRPr="00A36FC5">
        <w:trPr>
          <w:tblCellSpacing w:w="0" w:type="dxa"/>
        </w:trPr>
        <w:tc>
          <w:tcPr>
            <w:tcW w:w="1149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6.2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质量监控</w:t>
            </w:r>
          </w:p>
        </w:tc>
        <w:tc>
          <w:tcPr>
            <w:tcW w:w="5265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）自我评估及质量监控的内容与方式</w:t>
            </w:r>
          </w:p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）自我评估及质量监控的实施效果</w:t>
            </w:r>
          </w:p>
        </w:tc>
      </w:tr>
      <w:tr w:rsidR="00C97439" w:rsidRPr="00A36FC5">
        <w:trPr>
          <w:tblCellSpacing w:w="0" w:type="dxa"/>
        </w:trPr>
        <w:tc>
          <w:tcPr>
            <w:tcW w:w="1149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6.3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质量信息及利用</w:t>
            </w:r>
          </w:p>
        </w:tc>
        <w:tc>
          <w:tcPr>
            <w:tcW w:w="5265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）校内教学基本状态数据库建设情况</w:t>
            </w:r>
          </w:p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）质量信息统计、分析、反馈机制</w:t>
            </w:r>
          </w:p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）质量信息公开及年度质量报告</w:t>
            </w:r>
          </w:p>
        </w:tc>
      </w:tr>
      <w:tr w:rsidR="00C97439" w:rsidRPr="00A36FC5">
        <w:trPr>
          <w:tblCellSpacing w:w="0" w:type="dxa"/>
        </w:trPr>
        <w:tc>
          <w:tcPr>
            <w:tcW w:w="1149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6.4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质量改进</w:t>
            </w:r>
          </w:p>
        </w:tc>
        <w:tc>
          <w:tcPr>
            <w:tcW w:w="5265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）质量改进的途径与方法</w:t>
            </w:r>
          </w:p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  <w:r w:rsidRPr="00A36FC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）质量改进的效果与评价</w:t>
            </w:r>
          </w:p>
        </w:tc>
      </w:tr>
      <w:tr w:rsidR="00C97439" w:rsidRPr="00A36FC5">
        <w:trPr>
          <w:tblCellSpacing w:w="0" w:type="dxa"/>
        </w:trPr>
        <w:tc>
          <w:tcPr>
            <w:tcW w:w="1149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自选特色</w:t>
            </w:r>
          </w:p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7326" w:type="dxa"/>
            <w:gridSpan w:val="2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学校可自行选择有特色的补充项目</w:t>
            </w:r>
            <w:r w:rsidR="00EB0F15" w:rsidRPr="00A36FC5"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  <w:t>。</w:t>
            </w:r>
          </w:p>
        </w:tc>
      </w:tr>
    </w:tbl>
    <w:p w:rsidR="00B965E4" w:rsidRPr="00A36FC5" w:rsidRDefault="00B965E4" w:rsidP="00B965E4">
      <w:pPr>
        <w:shd w:val="clear" w:color="auto" w:fill="FFFFFF"/>
        <w:topLinePunct/>
        <w:adjustRightInd w:val="0"/>
        <w:snapToGrid w:val="0"/>
        <w:spacing w:line="540" w:lineRule="atLeast"/>
        <w:jc w:val="left"/>
        <w:rPr>
          <w:rFonts w:ascii="Times New Roman" w:eastAsia="仿宋_GB2312" w:hAnsi="Times New Roman"/>
          <w:kern w:val="0"/>
          <w:sz w:val="28"/>
          <w:szCs w:val="28"/>
        </w:rPr>
        <w:sectPr w:rsidR="00B965E4" w:rsidRPr="00A36FC5" w:rsidSect="00B965E4">
          <w:footerReference w:type="even" r:id="rId7"/>
          <w:footerReference w:type="default" r:id="rId8"/>
          <w:pgSz w:w="11906" w:h="16838"/>
          <w:pgMar w:top="2098" w:right="1588" w:bottom="2041" w:left="1588" w:header="851" w:footer="1644" w:gutter="0"/>
          <w:cols w:space="425"/>
          <w:docGrid w:type="lines" w:linePitch="312"/>
        </w:sectPr>
      </w:pPr>
    </w:p>
    <w:p w:rsidR="00C97439" w:rsidRPr="00A36FC5" w:rsidRDefault="00B965E4" w:rsidP="00B965E4">
      <w:pPr>
        <w:shd w:val="clear" w:color="auto" w:fill="FFFFFF"/>
        <w:topLinePunct/>
        <w:adjustRightInd w:val="0"/>
        <w:snapToGrid w:val="0"/>
        <w:spacing w:line="540" w:lineRule="atLeast"/>
        <w:jc w:val="left"/>
        <w:rPr>
          <w:rFonts w:ascii="Times New Roman" w:eastAsia="黑体" w:hAnsi="Times New Roman"/>
          <w:kern w:val="0"/>
          <w:sz w:val="32"/>
          <w:szCs w:val="32"/>
        </w:rPr>
      </w:pPr>
      <w:r w:rsidRPr="00A36FC5">
        <w:rPr>
          <w:rFonts w:ascii="Times New Roman" w:eastAsia="黑体" w:hAnsi="Times New Roman"/>
          <w:kern w:val="0"/>
          <w:sz w:val="32"/>
          <w:szCs w:val="32"/>
        </w:rPr>
        <w:lastRenderedPageBreak/>
        <w:t>附件</w:t>
      </w:r>
      <w:r w:rsidRPr="00A36FC5">
        <w:rPr>
          <w:rFonts w:ascii="Times New Roman" w:eastAsia="黑体" w:hAnsi="Times New Roman"/>
          <w:kern w:val="0"/>
          <w:sz w:val="32"/>
          <w:szCs w:val="32"/>
        </w:rPr>
        <w:t>2</w:t>
      </w:r>
    </w:p>
    <w:p w:rsidR="00B965E4" w:rsidRPr="00A36FC5" w:rsidRDefault="00B965E4" w:rsidP="00B965E4">
      <w:pPr>
        <w:shd w:val="clear" w:color="auto" w:fill="FFFFFF"/>
        <w:topLinePunct/>
        <w:adjustRightInd w:val="0"/>
        <w:snapToGrid w:val="0"/>
        <w:spacing w:line="540" w:lineRule="atLeast"/>
        <w:jc w:val="left"/>
        <w:rPr>
          <w:rFonts w:ascii="Times New Roman" w:eastAsia="仿宋_GB2312" w:hAnsi="Times New Roman"/>
          <w:kern w:val="0"/>
          <w:sz w:val="28"/>
          <w:szCs w:val="28"/>
        </w:rPr>
      </w:pPr>
    </w:p>
    <w:p w:rsidR="00C97439" w:rsidRPr="00A36FC5" w:rsidRDefault="00C97439" w:rsidP="00B965E4">
      <w:pPr>
        <w:shd w:val="clear" w:color="auto" w:fill="FFFFFF"/>
        <w:topLinePunct/>
        <w:adjustRightInd w:val="0"/>
        <w:snapToGrid w:val="0"/>
        <w:spacing w:line="540" w:lineRule="atLeast"/>
        <w:ind w:firstLineChars="50" w:firstLine="220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A36FC5">
        <w:rPr>
          <w:rFonts w:ascii="Times New Roman" w:eastAsia="方正小标宋简体" w:hAnsi="Times New Roman"/>
          <w:kern w:val="0"/>
          <w:sz w:val="44"/>
          <w:szCs w:val="44"/>
        </w:rPr>
        <w:t>各单位参加汇报时间安排</w:t>
      </w:r>
    </w:p>
    <w:p w:rsidR="00B965E4" w:rsidRPr="00A36FC5" w:rsidRDefault="00B965E4" w:rsidP="00B965E4">
      <w:pPr>
        <w:shd w:val="clear" w:color="auto" w:fill="FFFFFF"/>
        <w:topLinePunct/>
        <w:adjustRightInd w:val="0"/>
        <w:snapToGrid w:val="0"/>
        <w:spacing w:line="540" w:lineRule="atLeast"/>
        <w:ind w:firstLineChars="50" w:firstLine="220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</w:p>
    <w:tbl>
      <w:tblPr>
        <w:tblW w:w="9792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8"/>
        <w:gridCol w:w="998"/>
        <w:gridCol w:w="5092"/>
        <w:gridCol w:w="1003"/>
        <w:gridCol w:w="1701"/>
      </w:tblGrid>
      <w:tr w:rsidR="00C97439" w:rsidRPr="00A36FC5" w:rsidTr="00B965E4">
        <w:trPr>
          <w:trHeight w:val="306"/>
          <w:tblHeader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</w:pPr>
            <w:r w:rsidRPr="00A36FC5"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98" w:type="dxa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</w:pPr>
            <w:r w:rsidRPr="00A36FC5"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  <w:t>分组</w:t>
            </w:r>
          </w:p>
        </w:tc>
        <w:tc>
          <w:tcPr>
            <w:tcW w:w="5092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</w:pPr>
            <w:r w:rsidRPr="00A36FC5"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704" w:type="dxa"/>
            <w:gridSpan w:val="2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</w:pPr>
            <w:r w:rsidRPr="00A36FC5"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98" w:type="dxa"/>
            <w:vMerge w:val="restart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文科组</w:t>
            </w:r>
          </w:p>
        </w:tc>
        <w:tc>
          <w:tcPr>
            <w:tcW w:w="5092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中国语言文学系</w:t>
            </w:r>
          </w:p>
        </w:tc>
        <w:tc>
          <w:tcPr>
            <w:tcW w:w="1003" w:type="dxa"/>
            <w:vMerge w:val="restart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9"/>
                <w:attr w:name="Year" w:val="2016"/>
              </w:smartTagPr>
              <w:r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9</w:t>
              </w:r>
              <w:r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月</w:t>
              </w:r>
              <w:r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4</w:t>
              </w:r>
              <w:r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日</w:t>
              </w:r>
            </w:smartTag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8:30-8:45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98" w:type="dxa"/>
            <w:vMerge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207844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hyperlink r:id="rId9" w:tgtFrame="_blank" w:history="1">
              <w:r w:rsidR="00C97439"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历史学系</w:t>
              </w:r>
            </w:hyperlink>
          </w:p>
        </w:tc>
        <w:tc>
          <w:tcPr>
            <w:tcW w:w="1003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8:45-9:00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8" w:type="dxa"/>
            <w:vMerge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207844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hyperlink r:id="rId10" w:tgtFrame="_blank" w:history="1">
              <w:r w:rsidR="00C97439"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哲学系</w:t>
              </w:r>
            </w:hyperlink>
          </w:p>
        </w:tc>
        <w:tc>
          <w:tcPr>
            <w:tcW w:w="1003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9:00-9:15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8" w:type="dxa"/>
            <w:vMerge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207844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hyperlink r:id="rId11" w:tgtFrame="_blank" w:history="1">
              <w:r w:rsidR="00C97439"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社会学与人类学学院</w:t>
              </w:r>
            </w:hyperlink>
          </w:p>
        </w:tc>
        <w:tc>
          <w:tcPr>
            <w:tcW w:w="1003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9:15-9:30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998" w:type="dxa"/>
            <w:vMerge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博雅学院</w:t>
            </w:r>
          </w:p>
        </w:tc>
        <w:tc>
          <w:tcPr>
            <w:tcW w:w="1003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9:30-9:45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998" w:type="dxa"/>
            <w:vMerge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207844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hyperlink r:id="rId12" w:tgtFrame="_blank" w:history="1">
              <w:r w:rsidR="00C97439"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岭南学院</w:t>
              </w:r>
            </w:hyperlink>
          </w:p>
        </w:tc>
        <w:tc>
          <w:tcPr>
            <w:tcW w:w="1003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9:45-10:00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98" w:type="dxa"/>
            <w:vMerge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207844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hyperlink r:id="rId13" w:tgtFrame="_blank" w:history="1">
              <w:r w:rsidR="00C97439"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外国语学院</w:t>
              </w:r>
            </w:hyperlink>
            <w:r w:rsidR="00C97439"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（含公共英语）</w:t>
            </w:r>
          </w:p>
        </w:tc>
        <w:tc>
          <w:tcPr>
            <w:tcW w:w="1003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10:00-10:15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998" w:type="dxa"/>
            <w:vMerge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003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10:15-10:30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998" w:type="dxa"/>
            <w:vMerge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207844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hyperlink r:id="rId14" w:tgtFrame="_blank" w:history="1">
              <w:r w:rsidR="00C97439"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政治与公共事务管理学院</w:t>
              </w:r>
            </w:hyperlink>
          </w:p>
        </w:tc>
        <w:tc>
          <w:tcPr>
            <w:tcW w:w="1003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10:30-10:45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8" w:type="dxa"/>
            <w:vMerge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207844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hyperlink r:id="rId15" w:tgtFrame="_blank" w:history="1">
              <w:r w:rsidR="00C97439"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管理学院</w:t>
              </w:r>
            </w:hyperlink>
          </w:p>
        </w:tc>
        <w:tc>
          <w:tcPr>
            <w:tcW w:w="1003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10:45-11:00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8" w:type="dxa"/>
            <w:vMerge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207844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hyperlink r:id="rId16" w:tgtFrame="_blank" w:history="1">
              <w:r w:rsidR="00C97439"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马克思主义学院</w:t>
              </w:r>
            </w:hyperlink>
          </w:p>
        </w:tc>
        <w:tc>
          <w:tcPr>
            <w:tcW w:w="1003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11:00-11:15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8" w:type="dxa"/>
            <w:vMerge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207844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hyperlink r:id="rId17" w:tgtFrame="_blank" w:history="1">
              <w:r w:rsidR="00C97439"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心理学系</w:t>
              </w:r>
            </w:hyperlink>
          </w:p>
        </w:tc>
        <w:tc>
          <w:tcPr>
            <w:tcW w:w="1003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11:15-11:30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8" w:type="dxa"/>
            <w:vMerge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207844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hyperlink r:id="rId18" w:tgtFrame="_blank" w:history="1">
              <w:r w:rsidR="00C97439"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传播与设计学院</w:t>
              </w:r>
            </w:hyperlink>
          </w:p>
        </w:tc>
        <w:tc>
          <w:tcPr>
            <w:tcW w:w="1003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11:30-11:45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8" w:type="dxa"/>
            <w:vMerge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207844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hyperlink r:id="rId19" w:tgtFrame="_blank" w:history="1">
              <w:r w:rsidR="00C97439"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资讯管理学院</w:t>
              </w:r>
            </w:hyperlink>
          </w:p>
        </w:tc>
        <w:tc>
          <w:tcPr>
            <w:tcW w:w="1003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11:45-12:00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8" w:type="dxa"/>
            <w:vMerge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207844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hyperlink r:id="rId20" w:tgtFrame="_blank" w:history="1">
              <w:r w:rsidR="00C97439"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中国语言文学系（珠海）</w:t>
              </w:r>
            </w:hyperlink>
          </w:p>
        </w:tc>
        <w:tc>
          <w:tcPr>
            <w:tcW w:w="1003" w:type="dxa"/>
            <w:vMerge w:val="restart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9"/>
                <w:attr w:name="Year" w:val="2016"/>
              </w:smartTagPr>
              <w:r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9</w:t>
              </w:r>
              <w:r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月</w:t>
              </w:r>
              <w:r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4</w:t>
              </w:r>
              <w:r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日</w:t>
              </w:r>
            </w:smartTag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14:30-14:45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8" w:type="dxa"/>
            <w:vMerge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207844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hyperlink r:id="rId21" w:tgtFrame="_blank" w:history="1">
              <w:r w:rsidR="00C97439"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历史学系（珠海）</w:t>
              </w:r>
            </w:hyperlink>
          </w:p>
        </w:tc>
        <w:tc>
          <w:tcPr>
            <w:tcW w:w="1003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14:45-15:00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998" w:type="dxa"/>
            <w:vMerge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207844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hyperlink r:id="rId22" w:tgtFrame="_blank" w:history="1">
              <w:r w:rsidR="00C97439"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哲学系（珠海）</w:t>
              </w:r>
            </w:hyperlink>
          </w:p>
        </w:tc>
        <w:tc>
          <w:tcPr>
            <w:tcW w:w="1003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15:00-15:15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lastRenderedPageBreak/>
              <w:t>18</w:t>
            </w:r>
          </w:p>
        </w:tc>
        <w:tc>
          <w:tcPr>
            <w:tcW w:w="998" w:type="dxa"/>
            <w:vMerge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207844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hyperlink r:id="rId23" w:tgtFrame="_blank" w:history="1">
              <w:r w:rsidR="00C97439"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国际金融学院</w:t>
              </w:r>
            </w:hyperlink>
          </w:p>
        </w:tc>
        <w:tc>
          <w:tcPr>
            <w:tcW w:w="1003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15:15-15:30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998" w:type="dxa"/>
            <w:vMerge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207844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hyperlink r:id="rId24" w:tgtFrame="_blank" w:history="1">
              <w:r w:rsidR="00C97439"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国际翻译学院</w:t>
              </w:r>
            </w:hyperlink>
          </w:p>
        </w:tc>
        <w:tc>
          <w:tcPr>
            <w:tcW w:w="1003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15:30-15:45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8" w:type="dxa"/>
            <w:vMerge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207844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hyperlink r:id="rId25" w:tgtFrame="_blank" w:history="1">
              <w:r w:rsidR="00C97439"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国际关系学院</w:t>
              </w:r>
            </w:hyperlink>
          </w:p>
        </w:tc>
        <w:tc>
          <w:tcPr>
            <w:tcW w:w="1003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15:45-16:00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998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207844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hyperlink r:id="rId26" w:tgtFrame="_blank" w:history="1">
              <w:r w:rsidR="00C97439"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旅游学院</w:t>
              </w:r>
            </w:hyperlink>
          </w:p>
        </w:tc>
        <w:tc>
          <w:tcPr>
            <w:tcW w:w="1003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16:00-16:15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998" w:type="dxa"/>
            <w:vMerge w:val="restart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理工组</w:t>
            </w:r>
          </w:p>
        </w:tc>
        <w:tc>
          <w:tcPr>
            <w:tcW w:w="5092" w:type="dxa"/>
            <w:vAlign w:val="center"/>
          </w:tcPr>
          <w:p w:rsidR="00C97439" w:rsidRPr="00A36FC5" w:rsidRDefault="00207844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hyperlink r:id="rId27" w:tgtFrame="_blank" w:history="1">
              <w:r w:rsidR="00C97439"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数学学院</w:t>
              </w:r>
            </w:hyperlink>
          </w:p>
        </w:tc>
        <w:tc>
          <w:tcPr>
            <w:tcW w:w="1003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16:15-16:30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998" w:type="dxa"/>
            <w:vMerge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207844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hyperlink r:id="rId28" w:tgtFrame="_blank" w:history="1">
              <w:r w:rsidR="00C97439"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物理学院</w:t>
              </w:r>
            </w:hyperlink>
          </w:p>
        </w:tc>
        <w:tc>
          <w:tcPr>
            <w:tcW w:w="1003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16:30-16:45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998" w:type="dxa"/>
            <w:vMerge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207844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hyperlink r:id="rId29" w:tgtFrame="_blank" w:history="1">
              <w:r w:rsidR="00C97439"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化学与化学工程学院</w:t>
              </w:r>
            </w:hyperlink>
          </w:p>
        </w:tc>
        <w:tc>
          <w:tcPr>
            <w:tcW w:w="1003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16:45-17:00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998" w:type="dxa"/>
            <w:vMerge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207844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hyperlink r:id="rId30" w:tgtFrame="_blank" w:history="1">
              <w:r w:rsidR="00C97439"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地理科学与规划学院</w:t>
              </w:r>
            </w:hyperlink>
          </w:p>
        </w:tc>
        <w:tc>
          <w:tcPr>
            <w:tcW w:w="1003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17:00-17:15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998" w:type="dxa"/>
            <w:vMerge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207844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hyperlink r:id="rId31" w:tgtFrame="_blank" w:history="1">
              <w:r w:rsidR="00C97439"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生命科学学院</w:t>
              </w:r>
            </w:hyperlink>
          </w:p>
        </w:tc>
        <w:tc>
          <w:tcPr>
            <w:tcW w:w="1003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17:15-17:30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998" w:type="dxa"/>
            <w:vMerge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207844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hyperlink r:id="rId32" w:tgtFrame="_blank" w:history="1">
              <w:r w:rsidR="00C97439"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工学院</w:t>
              </w:r>
            </w:hyperlink>
          </w:p>
        </w:tc>
        <w:tc>
          <w:tcPr>
            <w:tcW w:w="1003" w:type="dxa"/>
            <w:vMerge w:val="restart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9"/>
                <w:attr w:name="Year" w:val="2016"/>
              </w:smartTagPr>
              <w:r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9</w:t>
              </w:r>
              <w:r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月</w:t>
              </w:r>
              <w:r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5</w:t>
              </w:r>
              <w:r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日</w:t>
              </w:r>
            </w:smartTag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8:30-8:45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998" w:type="dxa"/>
            <w:vMerge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207844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hyperlink r:id="rId33" w:tgtFrame="_blank" w:history="1">
              <w:r w:rsidR="00C97439"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材料科学与工程学院</w:t>
              </w:r>
            </w:hyperlink>
          </w:p>
        </w:tc>
        <w:tc>
          <w:tcPr>
            <w:tcW w:w="1003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8:45-9:00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998" w:type="dxa"/>
            <w:vMerge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i/>
                <w:color w:val="FF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电子与信息工程学院</w:t>
            </w:r>
          </w:p>
        </w:tc>
        <w:tc>
          <w:tcPr>
            <w:tcW w:w="1003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i/>
                <w:color w:val="FF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9:00-9:15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998" w:type="dxa"/>
            <w:vMerge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207844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hyperlink r:id="rId34" w:tgtFrame="_blank" w:history="1">
              <w:r w:rsidR="00C97439"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数据科学与计算机学院</w:t>
              </w:r>
            </w:hyperlink>
          </w:p>
        </w:tc>
        <w:tc>
          <w:tcPr>
            <w:tcW w:w="1003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9:15-9:30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998" w:type="dxa"/>
            <w:vMerge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207844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hyperlink r:id="rId35" w:tgtFrame="_blank" w:history="1">
              <w:r w:rsidR="00C97439"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环境科学与工程学院</w:t>
              </w:r>
            </w:hyperlink>
          </w:p>
        </w:tc>
        <w:tc>
          <w:tcPr>
            <w:tcW w:w="1003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9:30-9:45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998" w:type="dxa"/>
            <w:vMerge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207844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hyperlink r:id="rId36" w:tgtFrame="_blank" w:history="1">
              <w:r w:rsidR="00C97439"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数学学院（珠海）</w:t>
              </w:r>
            </w:hyperlink>
          </w:p>
        </w:tc>
        <w:tc>
          <w:tcPr>
            <w:tcW w:w="1003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9:45-10:00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998" w:type="dxa"/>
            <w:vMerge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207844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hyperlink r:id="rId37" w:tgtFrame="_blank" w:history="1">
              <w:r w:rsidR="00C97439"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物理与天文学院</w:t>
              </w:r>
            </w:hyperlink>
          </w:p>
        </w:tc>
        <w:tc>
          <w:tcPr>
            <w:tcW w:w="1003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10:00-10:15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998" w:type="dxa"/>
            <w:vMerge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207844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hyperlink r:id="rId38" w:tgtFrame="_blank" w:history="1">
              <w:r w:rsidR="00C97439"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大气科学学院</w:t>
              </w:r>
            </w:hyperlink>
          </w:p>
        </w:tc>
        <w:tc>
          <w:tcPr>
            <w:tcW w:w="1003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10:15-10:30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998" w:type="dxa"/>
            <w:vMerge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207844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hyperlink r:id="rId39" w:tgtFrame="_blank" w:history="1">
              <w:r w:rsidR="00C97439"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海洋科学学院</w:t>
              </w:r>
            </w:hyperlink>
          </w:p>
        </w:tc>
        <w:tc>
          <w:tcPr>
            <w:tcW w:w="1003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10:30-10:45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998" w:type="dxa"/>
            <w:vMerge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207844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hyperlink r:id="rId40" w:tgtFrame="_blank" w:history="1">
              <w:r w:rsidR="00C97439"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地球科学与地质工程学院</w:t>
              </w:r>
            </w:hyperlink>
          </w:p>
        </w:tc>
        <w:tc>
          <w:tcPr>
            <w:tcW w:w="1003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10:45-11:00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998" w:type="dxa"/>
            <w:vMerge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207844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hyperlink r:id="rId41" w:tgtFrame="_blank" w:history="1">
              <w:r w:rsidR="00C97439"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化学工程与技术学院</w:t>
              </w:r>
            </w:hyperlink>
          </w:p>
        </w:tc>
        <w:tc>
          <w:tcPr>
            <w:tcW w:w="1003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11:00-11:15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998" w:type="dxa"/>
            <w:vMerge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207844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hyperlink r:id="rId42" w:tgtFrame="_blank" w:history="1">
              <w:r w:rsidR="00C97439"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中法核工程与技术学院</w:t>
              </w:r>
            </w:hyperlink>
          </w:p>
        </w:tc>
        <w:tc>
          <w:tcPr>
            <w:tcW w:w="1003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11:15-11:30</w:t>
            </w:r>
          </w:p>
        </w:tc>
      </w:tr>
      <w:tr w:rsidR="00C97439" w:rsidRPr="00A36FC5" w:rsidTr="00B965E4">
        <w:trPr>
          <w:trHeight w:val="310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207844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</w:rPr>
            </w:pPr>
            <w:hyperlink r:id="rId43" w:tgtFrame="_blank" w:history="1">
              <w:r w:rsidR="00C97439"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体育部</w:t>
              </w:r>
            </w:hyperlink>
          </w:p>
        </w:tc>
        <w:tc>
          <w:tcPr>
            <w:tcW w:w="1003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11:30-11:45</w:t>
            </w:r>
          </w:p>
        </w:tc>
      </w:tr>
      <w:tr w:rsidR="00C97439" w:rsidRPr="00A36FC5" w:rsidTr="00B965E4">
        <w:trPr>
          <w:trHeight w:val="310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lastRenderedPageBreak/>
              <w:t>40</w:t>
            </w:r>
          </w:p>
        </w:tc>
        <w:tc>
          <w:tcPr>
            <w:tcW w:w="998" w:type="dxa"/>
            <w:vMerge w:val="restart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医科组</w:t>
            </w:r>
          </w:p>
        </w:tc>
        <w:tc>
          <w:tcPr>
            <w:tcW w:w="5092" w:type="dxa"/>
            <w:vAlign w:val="center"/>
          </w:tcPr>
          <w:p w:rsidR="00C97439" w:rsidRPr="00A36FC5" w:rsidRDefault="00207844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hyperlink r:id="rId44" w:tgtFrame="_blank" w:history="1">
              <w:r w:rsidR="00C97439"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中山医学院</w:t>
              </w:r>
            </w:hyperlink>
          </w:p>
        </w:tc>
        <w:tc>
          <w:tcPr>
            <w:tcW w:w="1003" w:type="dxa"/>
            <w:vMerge w:val="restart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9"/>
                <w:attr w:name="Year" w:val="2016"/>
              </w:smartTagPr>
              <w:r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9</w:t>
              </w:r>
              <w:r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月</w:t>
              </w:r>
              <w:r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5</w:t>
              </w:r>
              <w:r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日</w:t>
              </w:r>
            </w:smartTag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14:30-14:45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998" w:type="dxa"/>
            <w:vMerge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207844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hyperlink r:id="rId45" w:tgtFrame="_blank" w:history="1">
              <w:r w:rsidR="00C97439"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光华口腔医学院</w:t>
              </w:r>
            </w:hyperlink>
          </w:p>
        </w:tc>
        <w:tc>
          <w:tcPr>
            <w:tcW w:w="1003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14:45-15:00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998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207844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hyperlink r:id="rId46" w:tgtFrame="_blank" w:history="1">
              <w:r w:rsidR="00C97439"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公共卫生学院</w:t>
              </w:r>
            </w:hyperlink>
          </w:p>
        </w:tc>
        <w:tc>
          <w:tcPr>
            <w:tcW w:w="1003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15:00-15:15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998" w:type="dxa"/>
            <w:vMerge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207844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hyperlink r:id="rId47" w:tgtFrame="_blank" w:history="1">
              <w:r w:rsidR="00C97439"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药学院</w:t>
              </w:r>
            </w:hyperlink>
          </w:p>
        </w:tc>
        <w:tc>
          <w:tcPr>
            <w:tcW w:w="1003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15:15-15:30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998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207844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hyperlink r:id="rId48" w:tgtFrame="_blank" w:history="1">
              <w:r w:rsidR="00C97439" w:rsidRPr="00A36FC5">
                <w:rPr>
                  <w:rFonts w:ascii="Times New Roman" w:eastAsia="仿宋_GB2312" w:hAnsi="Times New Roman"/>
                  <w:color w:val="000000"/>
                  <w:kern w:val="0"/>
                  <w:sz w:val="22"/>
                </w:rPr>
                <w:t>护理学院</w:t>
              </w:r>
            </w:hyperlink>
          </w:p>
        </w:tc>
        <w:tc>
          <w:tcPr>
            <w:tcW w:w="1003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15:30-15:45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998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附属第一医院</w:t>
            </w:r>
          </w:p>
        </w:tc>
        <w:tc>
          <w:tcPr>
            <w:tcW w:w="1003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15:45-16:00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998" w:type="dxa"/>
            <w:vMerge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附属第二医院</w:t>
            </w:r>
          </w:p>
        </w:tc>
        <w:tc>
          <w:tcPr>
            <w:tcW w:w="1003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16:00-16:15</w:t>
            </w:r>
          </w:p>
        </w:tc>
      </w:tr>
      <w:tr w:rsidR="00C97439" w:rsidRPr="00A36FC5" w:rsidTr="00B965E4">
        <w:trPr>
          <w:trHeight w:val="306"/>
          <w:jc w:val="center"/>
        </w:trPr>
        <w:tc>
          <w:tcPr>
            <w:tcW w:w="998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998" w:type="dxa"/>
            <w:vMerge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5092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附属第三医院</w:t>
            </w:r>
          </w:p>
        </w:tc>
        <w:tc>
          <w:tcPr>
            <w:tcW w:w="1003" w:type="dxa"/>
            <w:vMerge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A36FC5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16:15-16:30</w:t>
            </w:r>
          </w:p>
        </w:tc>
      </w:tr>
    </w:tbl>
    <w:p w:rsidR="00B965E4" w:rsidRPr="00A36FC5" w:rsidRDefault="00B965E4" w:rsidP="00B965E4">
      <w:pPr>
        <w:shd w:val="clear" w:color="auto" w:fill="FFFFFF"/>
        <w:topLinePunct/>
        <w:adjustRightInd w:val="0"/>
        <w:snapToGrid w:val="0"/>
        <w:spacing w:line="540" w:lineRule="atLeast"/>
        <w:jc w:val="left"/>
        <w:rPr>
          <w:rFonts w:ascii="Times New Roman" w:eastAsia="仿宋_GB2312" w:hAnsi="Times New Roman"/>
          <w:kern w:val="0"/>
          <w:sz w:val="28"/>
          <w:szCs w:val="28"/>
        </w:rPr>
        <w:sectPr w:rsidR="00B965E4" w:rsidRPr="00A36FC5" w:rsidSect="00B965E4">
          <w:pgSz w:w="11906" w:h="16838"/>
          <w:pgMar w:top="2098" w:right="1588" w:bottom="2041" w:left="1588" w:header="851" w:footer="1644" w:gutter="0"/>
          <w:cols w:space="425"/>
          <w:docGrid w:type="lines" w:linePitch="312"/>
        </w:sectPr>
      </w:pPr>
    </w:p>
    <w:p w:rsidR="00C97439" w:rsidRPr="00A36FC5" w:rsidRDefault="00B965E4" w:rsidP="00B965E4">
      <w:pPr>
        <w:shd w:val="clear" w:color="auto" w:fill="FFFFFF"/>
        <w:topLinePunct/>
        <w:adjustRightInd w:val="0"/>
        <w:snapToGrid w:val="0"/>
        <w:spacing w:line="540" w:lineRule="atLeast"/>
        <w:jc w:val="left"/>
        <w:rPr>
          <w:rFonts w:ascii="Times New Roman" w:eastAsia="黑体" w:hAnsi="Times New Roman"/>
          <w:kern w:val="0"/>
          <w:sz w:val="32"/>
          <w:szCs w:val="32"/>
        </w:rPr>
      </w:pPr>
      <w:r w:rsidRPr="00A36FC5">
        <w:rPr>
          <w:rFonts w:ascii="Times New Roman" w:eastAsia="黑体" w:hAnsi="Times New Roman"/>
          <w:kern w:val="0"/>
          <w:sz w:val="32"/>
          <w:szCs w:val="32"/>
        </w:rPr>
        <w:lastRenderedPageBreak/>
        <w:t>附件</w:t>
      </w:r>
      <w:r w:rsidRPr="00A36FC5">
        <w:rPr>
          <w:rFonts w:ascii="Times New Roman" w:eastAsia="黑体" w:hAnsi="Times New Roman"/>
          <w:kern w:val="0"/>
          <w:sz w:val="32"/>
          <w:szCs w:val="32"/>
        </w:rPr>
        <w:t>3</w:t>
      </w:r>
    </w:p>
    <w:p w:rsidR="00B965E4" w:rsidRPr="00A36FC5" w:rsidRDefault="00B965E4" w:rsidP="00B965E4">
      <w:pPr>
        <w:shd w:val="clear" w:color="auto" w:fill="FFFFFF"/>
        <w:topLinePunct/>
        <w:adjustRightInd w:val="0"/>
        <w:snapToGrid w:val="0"/>
        <w:spacing w:line="540" w:lineRule="atLeast"/>
        <w:jc w:val="left"/>
        <w:rPr>
          <w:rFonts w:ascii="Times New Roman" w:eastAsia="黑体" w:hAnsi="Times New Roman"/>
          <w:kern w:val="0"/>
          <w:sz w:val="32"/>
          <w:szCs w:val="32"/>
        </w:rPr>
      </w:pPr>
    </w:p>
    <w:p w:rsidR="00C97439" w:rsidRPr="00A36FC5" w:rsidRDefault="00C97439" w:rsidP="00B965E4">
      <w:pPr>
        <w:shd w:val="clear" w:color="auto" w:fill="FFFFFF"/>
        <w:topLinePunct/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/>
          <w:sz w:val="44"/>
          <w:szCs w:val="44"/>
        </w:rPr>
      </w:pPr>
      <w:r w:rsidRPr="00A36FC5">
        <w:rPr>
          <w:rFonts w:ascii="Times New Roman" w:eastAsia="方正小标宋简体" w:hAnsi="Times New Roman"/>
          <w:sz w:val="44"/>
          <w:szCs w:val="44"/>
        </w:rPr>
        <w:t>审核评估汇报会参会人员回执</w:t>
      </w:r>
    </w:p>
    <w:p w:rsidR="00B965E4" w:rsidRPr="00A36FC5" w:rsidRDefault="00B965E4" w:rsidP="00B965E4">
      <w:pPr>
        <w:shd w:val="clear" w:color="auto" w:fill="FFFFFF"/>
        <w:topLinePunct/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C97439" w:rsidRPr="00A36FC5">
        <w:trPr>
          <w:jc w:val="center"/>
        </w:trPr>
        <w:tc>
          <w:tcPr>
            <w:tcW w:w="1704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A36FC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1704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A36FC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4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A36FC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5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A36FC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5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A36FC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能否参会</w:t>
            </w:r>
          </w:p>
        </w:tc>
      </w:tr>
      <w:tr w:rsidR="00C97439" w:rsidRPr="00A36FC5">
        <w:trPr>
          <w:jc w:val="center"/>
        </w:trPr>
        <w:tc>
          <w:tcPr>
            <w:tcW w:w="1704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C97439" w:rsidRPr="00A36FC5">
        <w:trPr>
          <w:jc w:val="center"/>
        </w:trPr>
        <w:tc>
          <w:tcPr>
            <w:tcW w:w="1704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C97439" w:rsidRPr="00A36FC5" w:rsidRDefault="00C97439" w:rsidP="00B965E4">
            <w:pPr>
              <w:topLinePunct/>
              <w:adjustRightInd w:val="0"/>
              <w:snapToGrid w:val="0"/>
              <w:spacing w:line="540" w:lineRule="atLeas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</w:tbl>
    <w:p w:rsidR="00C97439" w:rsidRPr="00A36FC5" w:rsidRDefault="00C97439" w:rsidP="00B965E4">
      <w:pPr>
        <w:shd w:val="clear" w:color="auto" w:fill="FFFFFF"/>
        <w:topLinePunct/>
        <w:adjustRightInd w:val="0"/>
        <w:snapToGrid w:val="0"/>
        <w:spacing w:line="540" w:lineRule="atLeast"/>
        <w:jc w:val="left"/>
        <w:rPr>
          <w:rFonts w:ascii="Times New Roman" w:eastAsia="仿宋_GB2312" w:hAnsi="Times New Roman"/>
          <w:kern w:val="0"/>
          <w:sz w:val="28"/>
          <w:szCs w:val="28"/>
        </w:rPr>
      </w:pPr>
    </w:p>
    <w:p w:rsidR="0040168E" w:rsidRPr="00A36FC5" w:rsidRDefault="0040168E" w:rsidP="00B965E4">
      <w:pPr>
        <w:shd w:val="clear" w:color="auto" w:fill="FFFFFF"/>
        <w:topLinePunct/>
        <w:adjustRightInd w:val="0"/>
        <w:snapToGrid w:val="0"/>
        <w:spacing w:line="540" w:lineRule="atLeast"/>
        <w:jc w:val="left"/>
        <w:rPr>
          <w:rFonts w:ascii="Times New Roman" w:eastAsia="仿宋_GB2312" w:hAnsi="Times New Roman"/>
          <w:sz w:val="28"/>
          <w:szCs w:val="28"/>
        </w:rPr>
      </w:pPr>
    </w:p>
    <w:p w:rsidR="00C97439" w:rsidRPr="00A36FC5" w:rsidRDefault="00C97439" w:rsidP="00B64317">
      <w:pPr>
        <w:adjustRightInd w:val="0"/>
        <w:snapToGrid w:val="0"/>
        <w:spacing w:line="520" w:lineRule="atLeast"/>
        <w:ind w:firstLineChars="100" w:firstLine="280"/>
        <w:jc w:val="left"/>
        <w:rPr>
          <w:rFonts w:ascii="Times New Roman" w:eastAsia="仿宋_GB2312" w:hAnsi="Times New Roman"/>
          <w:sz w:val="28"/>
          <w:szCs w:val="28"/>
        </w:rPr>
      </w:pPr>
      <w:bookmarkStart w:id="0" w:name="_GoBack"/>
      <w:bookmarkEnd w:id="0"/>
    </w:p>
    <w:sectPr w:rsidR="00C97439" w:rsidRPr="00A36FC5" w:rsidSect="00B965E4">
      <w:footerReference w:type="even" r:id="rId49"/>
      <w:pgSz w:w="11906" w:h="16838"/>
      <w:pgMar w:top="2098" w:right="1588" w:bottom="2041" w:left="1588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844" w:rsidRDefault="00207844" w:rsidP="009464D6">
      <w:r>
        <w:separator/>
      </w:r>
    </w:p>
  </w:endnote>
  <w:endnote w:type="continuationSeparator" w:id="0">
    <w:p w:rsidR="00207844" w:rsidRDefault="00207844" w:rsidP="0094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68E" w:rsidRPr="0040168E" w:rsidRDefault="0040168E" w:rsidP="0040168E">
    <w:pPr>
      <w:pStyle w:val="a4"/>
      <w:ind w:firstLineChars="100" w:firstLine="280"/>
      <w:rPr>
        <w:rFonts w:ascii="Times New Roman" w:hAnsi="Times New Roman"/>
        <w:sz w:val="28"/>
        <w:szCs w:val="28"/>
      </w:rPr>
    </w:pPr>
    <w:r w:rsidRPr="0040168E">
      <w:rPr>
        <w:rFonts w:ascii="Times New Roman" w:hAnsi="Times New Roman"/>
        <w:sz w:val="28"/>
        <w:szCs w:val="28"/>
      </w:rPr>
      <w:t>—</w:t>
    </w:r>
    <w:r w:rsidR="00DB2492" w:rsidRPr="0040168E">
      <w:rPr>
        <w:rFonts w:ascii="Times New Roman" w:hAnsi="Times New Roman"/>
        <w:sz w:val="28"/>
        <w:szCs w:val="28"/>
      </w:rPr>
      <w:fldChar w:fldCharType="begin"/>
    </w:r>
    <w:r w:rsidRPr="0040168E">
      <w:rPr>
        <w:rFonts w:ascii="Times New Roman" w:hAnsi="Times New Roman"/>
        <w:sz w:val="28"/>
        <w:szCs w:val="28"/>
      </w:rPr>
      <w:instrText>PAGE   \* MERGEFORMAT</w:instrText>
    </w:r>
    <w:r w:rsidR="00DB2492" w:rsidRPr="0040168E">
      <w:rPr>
        <w:rFonts w:ascii="Times New Roman" w:hAnsi="Times New Roman"/>
        <w:sz w:val="28"/>
        <w:szCs w:val="28"/>
      </w:rPr>
      <w:fldChar w:fldCharType="separate"/>
    </w:r>
    <w:r w:rsidR="00B64317" w:rsidRPr="00B64317">
      <w:rPr>
        <w:rFonts w:ascii="Times New Roman" w:hAnsi="Times New Roman"/>
        <w:noProof/>
        <w:sz w:val="28"/>
        <w:szCs w:val="28"/>
        <w:lang w:val="zh-CN"/>
      </w:rPr>
      <w:t>6</w:t>
    </w:r>
    <w:r w:rsidR="00DB2492" w:rsidRPr="0040168E">
      <w:rPr>
        <w:rFonts w:ascii="Times New Roman" w:hAnsi="Times New Roman"/>
        <w:sz w:val="28"/>
        <w:szCs w:val="28"/>
      </w:rPr>
      <w:fldChar w:fldCharType="end"/>
    </w:r>
    <w:r w:rsidRPr="0040168E">
      <w:rPr>
        <w:rFonts w:ascii="Times New Roman" w:hAnsi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68E" w:rsidRPr="0040168E" w:rsidRDefault="0040168E" w:rsidP="0040168E">
    <w:pPr>
      <w:pStyle w:val="a4"/>
      <w:wordWrap w:val="0"/>
      <w:jc w:val="right"/>
      <w:rPr>
        <w:rFonts w:ascii="Times New Roman" w:hAnsi="Times New Roman"/>
        <w:sz w:val="28"/>
        <w:szCs w:val="28"/>
      </w:rPr>
    </w:pPr>
    <w:r w:rsidRPr="0040168E">
      <w:rPr>
        <w:rFonts w:ascii="Times New Roman" w:hAnsi="Times New Roman"/>
        <w:sz w:val="28"/>
        <w:szCs w:val="28"/>
      </w:rPr>
      <w:t>—</w:t>
    </w:r>
    <w:r w:rsidR="00DB2492" w:rsidRPr="0040168E">
      <w:rPr>
        <w:rFonts w:ascii="Times New Roman" w:hAnsi="Times New Roman"/>
        <w:sz w:val="28"/>
        <w:szCs w:val="28"/>
      </w:rPr>
      <w:fldChar w:fldCharType="begin"/>
    </w:r>
    <w:r w:rsidRPr="0040168E">
      <w:rPr>
        <w:rFonts w:ascii="Times New Roman" w:hAnsi="Times New Roman"/>
        <w:sz w:val="28"/>
        <w:szCs w:val="28"/>
      </w:rPr>
      <w:instrText>PAGE   \* MERGEFORMAT</w:instrText>
    </w:r>
    <w:r w:rsidR="00DB2492" w:rsidRPr="0040168E">
      <w:rPr>
        <w:rFonts w:ascii="Times New Roman" w:hAnsi="Times New Roman"/>
        <w:sz w:val="28"/>
        <w:szCs w:val="28"/>
      </w:rPr>
      <w:fldChar w:fldCharType="separate"/>
    </w:r>
    <w:r w:rsidR="00B64317" w:rsidRPr="00B64317">
      <w:rPr>
        <w:rFonts w:ascii="Times New Roman" w:hAnsi="Times New Roman"/>
        <w:noProof/>
        <w:sz w:val="28"/>
        <w:szCs w:val="28"/>
        <w:lang w:val="zh-CN"/>
      </w:rPr>
      <w:t>7</w:t>
    </w:r>
    <w:r w:rsidR="00DB2492" w:rsidRPr="0040168E">
      <w:rPr>
        <w:rFonts w:ascii="Times New Roman" w:hAnsi="Times New Roman"/>
        <w:sz w:val="28"/>
        <w:szCs w:val="28"/>
      </w:rPr>
      <w:fldChar w:fldCharType="end"/>
    </w:r>
    <w:r w:rsidRPr="0040168E">
      <w:rPr>
        <w:rFonts w:ascii="Times New Roman" w:hAnsi="Times New Roman"/>
        <w:sz w:val="28"/>
        <w:szCs w:val="28"/>
      </w:rPr>
      <w:t xml:space="preserve">—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68E" w:rsidRPr="0040168E" w:rsidRDefault="0040168E" w:rsidP="004016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844" w:rsidRDefault="00207844" w:rsidP="009464D6">
      <w:r>
        <w:separator/>
      </w:r>
    </w:p>
  </w:footnote>
  <w:footnote w:type="continuationSeparator" w:id="0">
    <w:p w:rsidR="00207844" w:rsidRDefault="00207844" w:rsidP="00946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B4D"/>
    <w:rsid w:val="0002356C"/>
    <w:rsid w:val="00025E27"/>
    <w:rsid w:val="00043D69"/>
    <w:rsid w:val="0005476B"/>
    <w:rsid w:val="00056386"/>
    <w:rsid w:val="0006299C"/>
    <w:rsid w:val="000850CA"/>
    <w:rsid w:val="000B6937"/>
    <w:rsid w:val="000D6CC5"/>
    <w:rsid w:val="00133B03"/>
    <w:rsid w:val="00161203"/>
    <w:rsid w:val="00176CF4"/>
    <w:rsid w:val="001B12E4"/>
    <w:rsid w:val="001C0208"/>
    <w:rsid w:val="001D6350"/>
    <w:rsid w:val="001E312F"/>
    <w:rsid w:val="001E5AAF"/>
    <w:rsid w:val="001F23A6"/>
    <w:rsid w:val="002052B2"/>
    <w:rsid w:val="00207844"/>
    <w:rsid w:val="00220C2B"/>
    <w:rsid w:val="0023590E"/>
    <w:rsid w:val="002372A4"/>
    <w:rsid w:val="00237D1F"/>
    <w:rsid w:val="00263747"/>
    <w:rsid w:val="002651F3"/>
    <w:rsid w:val="002A1899"/>
    <w:rsid w:val="002C260B"/>
    <w:rsid w:val="002D79B5"/>
    <w:rsid w:val="00316B4D"/>
    <w:rsid w:val="00335E95"/>
    <w:rsid w:val="0037339F"/>
    <w:rsid w:val="0040168E"/>
    <w:rsid w:val="00407079"/>
    <w:rsid w:val="00413DF5"/>
    <w:rsid w:val="00466C49"/>
    <w:rsid w:val="00486084"/>
    <w:rsid w:val="004C0012"/>
    <w:rsid w:val="00500F2B"/>
    <w:rsid w:val="00511E2B"/>
    <w:rsid w:val="00562C81"/>
    <w:rsid w:val="005A1745"/>
    <w:rsid w:val="005A6FEE"/>
    <w:rsid w:val="005F6EEC"/>
    <w:rsid w:val="006C6D59"/>
    <w:rsid w:val="006E753E"/>
    <w:rsid w:val="00714464"/>
    <w:rsid w:val="007236BA"/>
    <w:rsid w:val="0075605E"/>
    <w:rsid w:val="00760ADF"/>
    <w:rsid w:val="00781B45"/>
    <w:rsid w:val="007A0BE8"/>
    <w:rsid w:val="007A4156"/>
    <w:rsid w:val="007E3F15"/>
    <w:rsid w:val="00814666"/>
    <w:rsid w:val="00831F2C"/>
    <w:rsid w:val="00845AB0"/>
    <w:rsid w:val="00854FF9"/>
    <w:rsid w:val="00863C4F"/>
    <w:rsid w:val="008863AA"/>
    <w:rsid w:val="00893408"/>
    <w:rsid w:val="008B0235"/>
    <w:rsid w:val="008C0E5D"/>
    <w:rsid w:val="008F545B"/>
    <w:rsid w:val="0093372C"/>
    <w:rsid w:val="009464D6"/>
    <w:rsid w:val="00956AA5"/>
    <w:rsid w:val="009A2499"/>
    <w:rsid w:val="009C24F0"/>
    <w:rsid w:val="009D1333"/>
    <w:rsid w:val="00A00894"/>
    <w:rsid w:val="00A019D1"/>
    <w:rsid w:val="00A32E52"/>
    <w:rsid w:val="00A36FC5"/>
    <w:rsid w:val="00A56D6C"/>
    <w:rsid w:val="00A611EE"/>
    <w:rsid w:val="00A838E6"/>
    <w:rsid w:val="00A92DDB"/>
    <w:rsid w:val="00AB5973"/>
    <w:rsid w:val="00AB65B6"/>
    <w:rsid w:val="00AD44E2"/>
    <w:rsid w:val="00B27244"/>
    <w:rsid w:val="00B3005E"/>
    <w:rsid w:val="00B64317"/>
    <w:rsid w:val="00B679F6"/>
    <w:rsid w:val="00B965E4"/>
    <w:rsid w:val="00C15B57"/>
    <w:rsid w:val="00C54540"/>
    <w:rsid w:val="00C97439"/>
    <w:rsid w:val="00D13D1B"/>
    <w:rsid w:val="00D37F72"/>
    <w:rsid w:val="00D97332"/>
    <w:rsid w:val="00DB2492"/>
    <w:rsid w:val="00DD1178"/>
    <w:rsid w:val="00DF0988"/>
    <w:rsid w:val="00E34003"/>
    <w:rsid w:val="00E460CC"/>
    <w:rsid w:val="00EB0F15"/>
    <w:rsid w:val="00EC5085"/>
    <w:rsid w:val="00ED77E9"/>
    <w:rsid w:val="00EF1F0A"/>
    <w:rsid w:val="00EF6D63"/>
    <w:rsid w:val="00F40A78"/>
    <w:rsid w:val="00F53881"/>
    <w:rsid w:val="00F75C7B"/>
    <w:rsid w:val="00FD5181"/>
    <w:rsid w:val="0C8372C5"/>
    <w:rsid w:val="10F4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056386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056386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056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56386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056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056386"/>
    <w:rPr>
      <w:rFonts w:cs="Times New Roman"/>
      <w:sz w:val="18"/>
      <w:szCs w:val="18"/>
    </w:rPr>
  </w:style>
  <w:style w:type="character" w:styleId="a6">
    <w:name w:val="Hyperlink"/>
    <w:uiPriority w:val="99"/>
    <w:semiHidden/>
    <w:rsid w:val="00056386"/>
    <w:rPr>
      <w:rFonts w:cs="Times New Roman"/>
      <w:color w:val="000000"/>
      <w:u w:val="none"/>
    </w:rPr>
  </w:style>
  <w:style w:type="table" w:styleId="a7">
    <w:name w:val="Table Grid"/>
    <w:basedOn w:val="a1"/>
    <w:uiPriority w:val="99"/>
    <w:rsid w:val="000563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056386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056386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056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56386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056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056386"/>
    <w:rPr>
      <w:rFonts w:cs="Times New Roman"/>
      <w:sz w:val="18"/>
      <w:szCs w:val="18"/>
    </w:rPr>
  </w:style>
  <w:style w:type="character" w:styleId="a6">
    <w:name w:val="Hyperlink"/>
    <w:uiPriority w:val="99"/>
    <w:semiHidden/>
    <w:rsid w:val="00056386"/>
    <w:rPr>
      <w:rFonts w:cs="Times New Roman"/>
      <w:color w:val="000000"/>
      <w:u w:val="none"/>
    </w:rPr>
  </w:style>
  <w:style w:type="table" w:styleId="a7">
    <w:name w:val="Table Grid"/>
    <w:basedOn w:val="a1"/>
    <w:uiPriority w:val="99"/>
    <w:rsid w:val="000563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ls.sysu.edu.cn/" TargetMode="External"/><Relationship Id="rId18" Type="http://schemas.openxmlformats.org/officeDocument/2006/relationships/hyperlink" Target="http://scd.sysu.edu.cn/" TargetMode="External"/><Relationship Id="rId26" Type="http://schemas.openxmlformats.org/officeDocument/2006/relationships/hyperlink" Target="http://stm.sysu.edu.cn/" TargetMode="External"/><Relationship Id="rId39" Type="http://schemas.openxmlformats.org/officeDocument/2006/relationships/hyperlink" Target="http://marine.sysu.edu.c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ome3.sysu.edu.cn/historyzh" TargetMode="External"/><Relationship Id="rId34" Type="http://schemas.openxmlformats.org/officeDocument/2006/relationships/hyperlink" Target="http://sdcs.sysu.edu.cn/" TargetMode="External"/><Relationship Id="rId42" Type="http://schemas.openxmlformats.org/officeDocument/2006/relationships/hyperlink" Target="http://ifcen.sysu.edu.cn/" TargetMode="External"/><Relationship Id="rId47" Type="http://schemas.openxmlformats.org/officeDocument/2006/relationships/hyperlink" Target="http://sps.sysu.edu.cn/" TargetMode="Externa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www.lingnan.sysu.edu.cn/" TargetMode="External"/><Relationship Id="rId17" Type="http://schemas.openxmlformats.org/officeDocument/2006/relationships/hyperlink" Target="http://www.psy.sysu.edu.cn/" TargetMode="External"/><Relationship Id="rId25" Type="http://schemas.openxmlformats.org/officeDocument/2006/relationships/hyperlink" Target="http://saps.sysu.edu.cn/" TargetMode="External"/><Relationship Id="rId33" Type="http://schemas.openxmlformats.org/officeDocument/2006/relationships/hyperlink" Target="http://mse.sysu.edu.cn/" TargetMode="External"/><Relationship Id="rId38" Type="http://schemas.openxmlformats.org/officeDocument/2006/relationships/hyperlink" Target="http://atmos.sysu.edu.cn/" TargetMode="External"/><Relationship Id="rId46" Type="http://schemas.openxmlformats.org/officeDocument/2006/relationships/hyperlink" Target="http://sph.sysu.edu.cn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zsuskx.sysu.edu.cn/" TargetMode="External"/><Relationship Id="rId20" Type="http://schemas.openxmlformats.org/officeDocument/2006/relationships/hyperlink" Target="http://chinesezh.sysu.edu.cn/" TargetMode="External"/><Relationship Id="rId29" Type="http://schemas.openxmlformats.org/officeDocument/2006/relationships/hyperlink" Target="http://ce.sysu.edu.cn/" TargetMode="External"/><Relationship Id="rId41" Type="http://schemas.openxmlformats.org/officeDocument/2006/relationships/hyperlink" Target="http://cet.sysu.edu.cn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sa.sysu.edu.cn/" TargetMode="External"/><Relationship Id="rId24" Type="http://schemas.openxmlformats.org/officeDocument/2006/relationships/hyperlink" Target="http://sti.sysu.edu.cn/" TargetMode="External"/><Relationship Id="rId32" Type="http://schemas.openxmlformats.org/officeDocument/2006/relationships/hyperlink" Target="http://egs.sysu.edu.cn/" TargetMode="External"/><Relationship Id="rId37" Type="http://schemas.openxmlformats.org/officeDocument/2006/relationships/hyperlink" Target="http://spa.sysu.edu.cn/" TargetMode="External"/><Relationship Id="rId40" Type="http://schemas.openxmlformats.org/officeDocument/2006/relationships/hyperlink" Target="http://gs.sysu.edu.cn/" TargetMode="External"/><Relationship Id="rId45" Type="http://schemas.openxmlformats.org/officeDocument/2006/relationships/hyperlink" Target="http://www.zdkqyy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us.sysu.edu.cn/" TargetMode="External"/><Relationship Id="rId23" Type="http://schemas.openxmlformats.org/officeDocument/2006/relationships/hyperlink" Target="http://isbf.sysu.edu.cn/" TargetMode="External"/><Relationship Id="rId28" Type="http://schemas.openxmlformats.org/officeDocument/2006/relationships/hyperlink" Target="http://spe.sysu.edu.cn/" TargetMode="External"/><Relationship Id="rId36" Type="http://schemas.openxmlformats.org/officeDocument/2006/relationships/hyperlink" Target="http://mathzh.sysu.edu.cn/" TargetMode="External"/><Relationship Id="rId49" Type="http://schemas.openxmlformats.org/officeDocument/2006/relationships/footer" Target="footer3.xml"/><Relationship Id="rId10" Type="http://schemas.openxmlformats.org/officeDocument/2006/relationships/hyperlink" Target="http://philosophy.sysu.edu.cn/" TargetMode="External"/><Relationship Id="rId19" Type="http://schemas.openxmlformats.org/officeDocument/2006/relationships/hyperlink" Target="http://im.sysu.edu.cn/" TargetMode="External"/><Relationship Id="rId31" Type="http://schemas.openxmlformats.org/officeDocument/2006/relationships/hyperlink" Target="http://lifescience.sysu.edu.cn/" TargetMode="External"/><Relationship Id="rId44" Type="http://schemas.openxmlformats.org/officeDocument/2006/relationships/hyperlink" Target="http://zssom.sysu.edu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istory.sysu.edu.cn/" TargetMode="External"/><Relationship Id="rId14" Type="http://schemas.openxmlformats.org/officeDocument/2006/relationships/hyperlink" Target="http://sog.sysu.edu.cn/" TargetMode="External"/><Relationship Id="rId22" Type="http://schemas.openxmlformats.org/officeDocument/2006/relationships/hyperlink" Target="http://phil-zh.sysu.edu.cn/" TargetMode="External"/><Relationship Id="rId27" Type="http://schemas.openxmlformats.org/officeDocument/2006/relationships/hyperlink" Target="http://math.sysu.edu.cn/" TargetMode="External"/><Relationship Id="rId30" Type="http://schemas.openxmlformats.org/officeDocument/2006/relationships/hyperlink" Target="http://gp.sysu.edu.cn/" TargetMode="External"/><Relationship Id="rId35" Type="http://schemas.openxmlformats.org/officeDocument/2006/relationships/hyperlink" Target="http://sese.sysu.edu.cn/" TargetMode="External"/><Relationship Id="rId43" Type="http://schemas.openxmlformats.org/officeDocument/2006/relationships/hyperlink" Target="http://tiyu.sysu.edu.cn/" TargetMode="External"/><Relationship Id="rId48" Type="http://schemas.openxmlformats.org/officeDocument/2006/relationships/hyperlink" Target="http://nursing.sysu.edu.cn/" TargetMode="External"/><Relationship Id="rId8" Type="http://schemas.openxmlformats.org/officeDocument/2006/relationships/footer" Target="footer2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735</Words>
  <Characters>4194</Characters>
  <Application>Microsoft Office Word</Application>
  <DocSecurity>0</DocSecurity>
  <Lines>34</Lines>
  <Paragraphs>9</Paragraphs>
  <ScaleCrop>false</ScaleCrop>
  <Company>Microsoft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zhongda</dc:creator>
  <cp:lastModifiedBy>jwc</cp:lastModifiedBy>
  <cp:revision>3</cp:revision>
  <dcterms:created xsi:type="dcterms:W3CDTF">2016-08-30T03:16:00Z</dcterms:created>
  <dcterms:modified xsi:type="dcterms:W3CDTF">2016-08-30T03:18:00Z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