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8C" w:rsidRDefault="009E448C" w:rsidP="005F5392">
      <w:pPr>
        <w:adjustRightInd w:val="0"/>
        <w:snapToGrid w:val="0"/>
        <w:spacing w:line="560" w:lineRule="atLeast"/>
        <w:ind w:left="181" w:hangingChars="50" w:hanging="181"/>
        <w:jc w:val="center"/>
        <w:rPr>
          <w:rFonts w:ascii="仿宋_GB2312" w:eastAsia="仿宋_GB2312"/>
          <w:kern w:val="0"/>
          <w:sz w:val="18"/>
          <w:szCs w:val="18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中山大学野外实习资助项目总结报告</w:t>
      </w:r>
    </w:p>
    <w:p w:rsidR="009E448C" w:rsidRDefault="009E448C" w:rsidP="009E448C">
      <w:pPr>
        <w:rPr>
          <w:rFonts w:eastAsia="仿宋_GB2312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57"/>
        <w:gridCol w:w="403"/>
        <w:gridCol w:w="259"/>
        <w:gridCol w:w="1719"/>
        <w:gridCol w:w="887"/>
        <w:gridCol w:w="198"/>
        <w:gridCol w:w="788"/>
        <w:gridCol w:w="411"/>
        <w:gridCol w:w="1080"/>
        <w:gridCol w:w="2130"/>
      </w:tblGrid>
      <w:tr w:rsidR="009E448C" w:rsidTr="00D70DA1">
        <w:trPr>
          <w:trHeight w:hRule="exact" w:val="78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04F52">
        <w:trPr>
          <w:trHeight w:val="56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50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相关</w:t>
            </w:r>
          </w:p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04F52">
        <w:trPr>
          <w:trHeight w:val="59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实习时间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atLeast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0" w:rsidRDefault="009E448C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实习</w:t>
            </w:r>
          </w:p>
          <w:p w:rsidR="009E448C" w:rsidRDefault="009E448C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地点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atLeast"/>
              <w:rPr>
                <w:rFonts w:eastAsia="仿宋_GB2312"/>
                <w:sz w:val="24"/>
              </w:rPr>
            </w:pPr>
          </w:p>
        </w:tc>
      </w:tr>
      <w:tr w:rsidR="009E448C" w:rsidTr="00D04F52">
        <w:trPr>
          <w:trHeight w:val="776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野外实习教学指导老师</w:t>
            </w:r>
            <w:r w:rsidR="00AF40DF">
              <w:rPr>
                <w:rFonts w:eastAsia="仿宋_GB2312" w:hint="eastAsia"/>
                <w:sz w:val="24"/>
              </w:rPr>
              <w:t>组成员</w:t>
            </w:r>
            <w:r w:rsidR="00AF40DF" w:rsidRPr="00AF40DF">
              <w:rPr>
                <w:rFonts w:eastAsia="仿宋_GB2312" w:hint="eastAsia"/>
                <w:b/>
                <w:sz w:val="18"/>
                <w:szCs w:val="18"/>
              </w:rPr>
              <w:t>（含组长）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学科背景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主要分工</w:t>
            </w: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54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执行情况总结</w:t>
            </w:r>
            <w:r w:rsidR="005659D3" w:rsidRPr="005659D3">
              <w:rPr>
                <w:rFonts w:eastAsia="仿宋_GB2312" w:hint="eastAsia"/>
                <w:szCs w:val="21"/>
              </w:rPr>
              <w:t>（可加页）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D3" w:rsidRPr="005659D3" w:rsidRDefault="009E448C" w:rsidP="005659D3">
            <w:pPr>
              <w:jc w:val="left"/>
              <w:rPr>
                <w:rFonts w:eastAsia="仿宋_GB2312"/>
                <w:sz w:val="24"/>
              </w:rPr>
            </w:pPr>
            <w:r w:rsidRPr="005659D3">
              <w:rPr>
                <w:rFonts w:eastAsia="仿宋_GB2312" w:hint="eastAsia"/>
                <w:sz w:val="24"/>
              </w:rPr>
              <w:t>一、野外实习组织情况总结（</w:t>
            </w:r>
            <w:r w:rsidR="005659D3" w:rsidRPr="005659D3">
              <w:rPr>
                <w:rFonts w:eastAsia="仿宋_GB2312" w:hint="eastAsia"/>
                <w:sz w:val="24"/>
              </w:rPr>
              <w:t>包括实习的组织和内容</w:t>
            </w:r>
            <w:r w:rsidR="005659D3">
              <w:rPr>
                <w:rFonts w:eastAsia="仿宋_GB2312" w:hint="eastAsia"/>
                <w:sz w:val="24"/>
              </w:rPr>
              <w:t>、</w:t>
            </w:r>
            <w:r w:rsidR="005659D3" w:rsidRPr="005659D3">
              <w:rPr>
                <w:rFonts w:eastAsia="仿宋_GB2312" w:hint="eastAsia"/>
                <w:sz w:val="24"/>
              </w:rPr>
              <w:t>达到的教学目标、完成的教学任务，对课堂教学核心内容及知识点的支撑作用等</w:t>
            </w:r>
            <w:r w:rsidR="00D04F52" w:rsidRPr="005659D3">
              <w:rPr>
                <w:rFonts w:eastAsia="仿宋_GB2312" w:hint="eastAsia"/>
                <w:sz w:val="24"/>
              </w:rPr>
              <w:t>方面</w:t>
            </w:r>
            <w:r w:rsidR="005659D3" w:rsidRPr="005659D3">
              <w:rPr>
                <w:rFonts w:eastAsia="仿宋_GB2312" w:hint="eastAsia"/>
                <w:sz w:val="24"/>
              </w:rPr>
              <w:t>，</w:t>
            </w:r>
            <w:r w:rsidRPr="005659D3">
              <w:rPr>
                <w:rFonts w:eastAsia="仿宋_GB2312" w:hint="eastAsia"/>
                <w:sz w:val="24"/>
              </w:rPr>
              <w:t>可另附图片等其他资料</w:t>
            </w:r>
            <w:r w:rsidR="00D64293" w:rsidRPr="005659D3">
              <w:rPr>
                <w:rFonts w:eastAsia="仿宋_GB2312" w:hint="eastAsia"/>
                <w:sz w:val="24"/>
              </w:rPr>
              <w:t>，全部附图须为</w:t>
            </w:r>
            <w:r w:rsidR="00D64293" w:rsidRPr="005659D3">
              <w:rPr>
                <w:rFonts w:eastAsia="仿宋_GB2312" w:hint="eastAsia"/>
                <w:sz w:val="24"/>
              </w:rPr>
              <w:t>jpg</w:t>
            </w:r>
            <w:r w:rsidR="00D64293" w:rsidRPr="005659D3">
              <w:rPr>
                <w:rFonts w:eastAsia="仿宋_GB2312" w:hint="eastAsia"/>
                <w:sz w:val="24"/>
              </w:rPr>
              <w:t>格式，总大小不可超过</w:t>
            </w:r>
            <w:r w:rsidR="00D64293" w:rsidRPr="005659D3">
              <w:rPr>
                <w:rFonts w:eastAsia="仿宋_GB2312" w:hint="eastAsia"/>
                <w:sz w:val="24"/>
              </w:rPr>
              <w:t>10M</w:t>
            </w:r>
            <w:r w:rsidRPr="005659D3">
              <w:rPr>
                <w:rFonts w:eastAsia="仿宋_GB2312" w:hint="eastAsia"/>
                <w:sz w:val="24"/>
              </w:rPr>
              <w:t>）</w:t>
            </w:r>
          </w:p>
          <w:p w:rsidR="009E448C" w:rsidRPr="005659D3" w:rsidRDefault="009E448C" w:rsidP="005659D3">
            <w:pPr>
              <w:jc w:val="left"/>
              <w:rPr>
                <w:rFonts w:eastAsia="仿宋_GB2312"/>
                <w:sz w:val="24"/>
              </w:rPr>
            </w:pPr>
            <w:r w:rsidRPr="005659D3">
              <w:rPr>
                <w:rFonts w:eastAsia="仿宋_GB2312" w:hint="eastAsia"/>
                <w:sz w:val="24"/>
              </w:rPr>
              <w:t>二、学生参与度与获益情况总结</w:t>
            </w:r>
          </w:p>
          <w:p w:rsidR="009E448C" w:rsidRPr="005659D3" w:rsidRDefault="009E448C" w:rsidP="005659D3">
            <w:pPr>
              <w:jc w:val="left"/>
              <w:rPr>
                <w:rFonts w:eastAsia="仿宋_GB2312"/>
                <w:sz w:val="24"/>
              </w:rPr>
            </w:pPr>
            <w:r w:rsidRPr="005659D3">
              <w:rPr>
                <w:rFonts w:eastAsia="仿宋_GB2312" w:hint="eastAsia"/>
                <w:sz w:val="24"/>
              </w:rPr>
              <w:t>三、学院配套与支持情况总结</w:t>
            </w:r>
          </w:p>
          <w:p w:rsidR="009E448C" w:rsidRDefault="009E448C" w:rsidP="003C3502">
            <w:pPr>
              <w:spacing w:beforeLines="25" w:before="78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before="78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before="78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before="78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5659D3" w:rsidRDefault="005659D3" w:rsidP="003C3502">
            <w:pPr>
              <w:spacing w:beforeLines="25" w:before="78" w:line="360" w:lineRule="auto"/>
              <w:jc w:val="left"/>
              <w:rPr>
                <w:rFonts w:eastAsia="仿宋_GB2312" w:hint="eastAsia"/>
                <w:b/>
                <w:sz w:val="24"/>
              </w:rPr>
            </w:pPr>
          </w:p>
          <w:p w:rsidR="009E448C" w:rsidRDefault="009E448C" w:rsidP="003C3502">
            <w:pPr>
              <w:spacing w:beforeLines="25" w:before="78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before="78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before="78" w:line="360" w:lineRule="auto"/>
              <w:jc w:val="left"/>
              <w:rPr>
                <w:rFonts w:eastAsia="仿宋_GB2312"/>
                <w:w w:val="80"/>
                <w:sz w:val="24"/>
                <w:u w:val="single"/>
              </w:rPr>
            </w:pPr>
          </w:p>
        </w:tc>
      </w:tr>
      <w:tr w:rsidR="009E448C" w:rsidTr="00D70DA1">
        <w:trPr>
          <w:trHeight w:val="776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参与学生</w:t>
            </w:r>
            <w:r w:rsidR="005659D3"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院系名称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年级专业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学生人数</w:t>
            </w: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5659D3">
        <w:trPr>
          <w:trHeight w:val="68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5659D3" w:rsidP="00D70DA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经费使用情况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</w:t>
            </w:r>
            <w:r w:rsidR="005659D3">
              <w:rPr>
                <w:rFonts w:eastAsia="仿宋_GB2312" w:hint="eastAsia"/>
                <w:sz w:val="24"/>
              </w:rPr>
              <w:t>经费</w:t>
            </w:r>
            <w:r>
              <w:rPr>
                <w:rFonts w:eastAsia="仿宋_GB2312" w:hint="eastAsia"/>
                <w:sz w:val="24"/>
              </w:rPr>
              <w:t>项目</w:t>
            </w:r>
          </w:p>
          <w:p w:rsidR="009E448C" w:rsidRDefault="005659D3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（含经费本项目编号）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支出经费</w:t>
            </w:r>
            <w:r w:rsidR="005659D3">
              <w:rPr>
                <w:rFonts w:eastAsia="仿宋_GB2312" w:hint="eastAsia"/>
                <w:sz w:val="24"/>
              </w:rPr>
              <w:t>（元）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5659D3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具体用途</w:t>
            </w:r>
          </w:p>
        </w:tc>
      </w:tr>
      <w:tr w:rsidR="009E448C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5659D3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5659D3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5659D3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5659D3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5659D3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D3" w:rsidRDefault="005659D3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5659D3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计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9E448C" w:rsidTr="00D70DA1">
        <w:trPr>
          <w:trHeight w:val="1486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院系审核</w:t>
            </w:r>
          </w:p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9E448C" w:rsidRDefault="009E448C" w:rsidP="00D70DA1">
            <w:pPr>
              <w:spacing w:line="360" w:lineRule="auto"/>
              <w:rPr>
                <w:rFonts w:eastAsia="楷体_GB2312"/>
                <w:sz w:val="24"/>
              </w:rPr>
            </w:pPr>
            <w:bookmarkStart w:id="0" w:name="_GoBack"/>
            <w:bookmarkEnd w:id="0"/>
          </w:p>
          <w:p w:rsidR="005659D3" w:rsidRDefault="005659D3" w:rsidP="00D70DA1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9E448C" w:rsidRDefault="00AF40DF" w:rsidP="00D70DA1">
            <w:pPr>
              <w:spacing w:line="360" w:lineRule="auto"/>
              <w:ind w:firstLineChars="650" w:firstLine="1560"/>
              <w:rPr>
                <w:rFonts w:eastAsia="楷体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教学院长签字：</w:t>
            </w:r>
            <w:r w:rsidR="009E448C"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 xml:space="preserve">  </w:t>
            </w:r>
            <w:r w:rsidR="009E448C">
              <w:rPr>
                <w:rFonts w:eastAsia="仿宋_GB2312" w:hint="eastAsia"/>
                <w:sz w:val="24"/>
              </w:rPr>
              <w:t>（公章）</w:t>
            </w:r>
            <w:r w:rsidR="009E448C">
              <w:rPr>
                <w:rFonts w:eastAsia="仿宋_GB2312"/>
                <w:sz w:val="24"/>
              </w:rPr>
              <w:t xml:space="preserve">   </w:t>
            </w:r>
            <w:r w:rsidR="009E448C">
              <w:rPr>
                <w:rFonts w:eastAsia="仿宋_GB2312" w:hint="eastAsia"/>
                <w:sz w:val="24"/>
              </w:rPr>
              <w:t>年</w:t>
            </w:r>
            <w:r w:rsidR="009E448C">
              <w:rPr>
                <w:rFonts w:eastAsia="仿宋_GB2312"/>
                <w:sz w:val="24"/>
              </w:rPr>
              <w:t xml:space="preserve">    </w:t>
            </w:r>
            <w:r w:rsidR="009E448C">
              <w:rPr>
                <w:rFonts w:eastAsia="仿宋_GB2312" w:hint="eastAsia"/>
                <w:sz w:val="24"/>
              </w:rPr>
              <w:t>月</w:t>
            </w:r>
            <w:r w:rsidR="009E448C">
              <w:rPr>
                <w:rFonts w:eastAsia="仿宋_GB2312"/>
                <w:sz w:val="24"/>
              </w:rPr>
              <w:t xml:space="preserve">   </w:t>
            </w:r>
            <w:r w:rsidR="009E448C">
              <w:rPr>
                <w:rFonts w:eastAsia="仿宋_GB2312" w:hint="eastAsia"/>
                <w:sz w:val="24"/>
              </w:rPr>
              <w:t>日</w:t>
            </w:r>
          </w:p>
          <w:p w:rsidR="009E448C" w:rsidRPr="00AF40DF" w:rsidRDefault="009E448C" w:rsidP="00D70DA1">
            <w:pPr>
              <w:spacing w:line="360" w:lineRule="auto"/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9E448C" w:rsidTr="005659D3">
        <w:trPr>
          <w:trHeight w:val="2066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5F539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学校教务部</w:t>
            </w:r>
          </w:p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5659D3">
            <w:pPr>
              <w:spacing w:beforeLines="50" w:before="156" w:line="276" w:lineRule="auto"/>
              <w:rPr>
                <w:rFonts w:eastAsia="仿宋_GB2312"/>
                <w:sz w:val="24"/>
              </w:rPr>
            </w:pPr>
          </w:p>
          <w:p w:rsidR="005659D3" w:rsidRDefault="005659D3" w:rsidP="005659D3">
            <w:pPr>
              <w:spacing w:beforeLines="50" w:before="156" w:line="276" w:lineRule="auto"/>
              <w:rPr>
                <w:rFonts w:eastAsia="仿宋_GB2312"/>
                <w:sz w:val="24"/>
              </w:rPr>
            </w:pPr>
          </w:p>
          <w:p w:rsidR="009E448C" w:rsidRDefault="009E448C" w:rsidP="005659D3">
            <w:pPr>
              <w:spacing w:beforeLines="50" w:before="156" w:line="276" w:lineRule="auto"/>
              <w:ind w:firstLineChars="1200" w:firstLine="28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9E448C" w:rsidRDefault="009E448C" w:rsidP="003C3502">
            <w:pPr>
              <w:spacing w:beforeLines="50" w:before="156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</w:tc>
      </w:tr>
    </w:tbl>
    <w:p w:rsidR="00D84C82" w:rsidRDefault="00D84C82" w:rsidP="005659D3">
      <w:pPr>
        <w:rPr>
          <w:rFonts w:hint="eastAsia"/>
        </w:rPr>
      </w:pPr>
    </w:p>
    <w:sectPr w:rsidR="00D84C82" w:rsidSect="00B72059">
      <w:headerReference w:type="default" r:id="rId6"/>
      <w:footerReference w:type="even" r:id="rId7"/>
      <w:footerReference w:type="default" r:id="rId8"/>
      <w:pgSz w:w="11906" w:h="16838"/>
      <w:pgMar w:top="1869" w:right="1531" w:bottom="1928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08" w:rsidRDefault="009F3A08" w:rsidP="009E448C">
      <w:r>
        <w:separator/>
      </w:r>
    </w:p>
  </w:endnote>
  <w:endnote w:type="continuationSeparator" w:id="0">
    <w:p w:rsidR="009F3A08" w:rsidRDefault="009F3A08" w:rsidP="009E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1C" w:rsidRDefault="00E449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727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81C" w:rsidRDefault="009F3A0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1C" w:rsidRDefault="0037272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E449C7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E449C7">
      <w:rPr>
        <w:rStyle w:val="a5"/>
        <w:sz w:val="28"/>
      </w:rPr>
      <w:fldChar w:fldCharType="separate"/>
    </w:r>
    <w:r w:rsidR="005659D3">
      <w:rPr>
        <w:rStyle w:val="a5"/>
        <w:noProof/>
        <w:sz w:val="28"/>
      </w:rPr>
      <w:t>1</w:t>
    </w:r>
    <w:r w:rsidR="00E449C7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8B081C" w:rsidRDefault="009F3A0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08" w:rsidRDefault="009F3A08" w:rsidP="009E448C">
      <w:r>
        <w:separator/>
      </w:r>
    </w:p>
  </w:footnote>
  <w:footnote w:type="continuationSeparator" w:id="0">
    <w:p w:rsidR="009F3A08" w:rsidRDefault="009F3A08" w:rsidP="009E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82" w:rsidRDefault="009F3A08" w:rsidP="00680A8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8C"/>
    <w:rsid w:val="00242CC6"/>
    <w:rsid w:val="00330635"/>
    <w:rsid w:val="0035057D"/>
    <w:rsid w:val="0037272A"/>
    <w:rsid w:val="003C162F"/>
    <w:rsid w:val="003C3502"/>
    <w:rsid w:val="003C6020"/>
    <w:rsid w:val="00462AFC"/>
    <w:rsid w:val="005659D3"/>
    <w:rsid w:val="005B6BC7"/>
    <w:rsid w:val="005F5392"/>
    <w:rsid w:val="006B3E4B"/>
    <w:rsid w:val="007B0B87"/>
    <w:rsid w:val="007E73A0"/>
    <w:rsid w:val="00870A50"/>
    <w:rsid w:val="009B6C47"/>
    <w:rsid w:val="009E448C"/>
    <w:rsid w:val="009F3A08"/>
    <w:rsid w:val="00AF40DF"/>
    <w:rsid w:val="00D04F52"/>
    <w:rsid w:val="00D64293"/>
    <w:rsid w:val="00D84C82"/>
    <w:rsid w:val="00E449C7"/>
    <w:rsid w:val="00F5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9F265D-4957-4500-A8F8-82106DE0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48C"/>
    <w:rPr>
      <w:sz w:val="18"/>
      <w:szCs w:val="18"/>
    </w:rPr>
  </w:style>
  <w:style w:type="paragraph" w:styleId="a4">
    <w:name w:val="footer"/>
    <w:basedOn w:val="a"/>
    <w:link w:val="Char0"/>
    <w:unhideWhenUsed/>
    <w:rsid w:val="009E44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48C"/>
    <w:rPr>
      <w:sz w:val="18"/>
      <w:szCs w:val="18"/>
    </w:rPr>
  </w:style>
  <w:style w:type="character" w:styleId="a5">
    <w:name w:val="page number"/>
    <w:basedOn w:val="a0"/>
    <w:rsid w:val="009E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</Words>
  <Characters>425</Characters>
  <Application>Microsoft Office Word</Application>
  <DocSecurity>0</DocSecurity>
  <Lines>3</Lines>
  <Paragraphs>1</Paragraphs>
  <ScaleCrop>false</ScaleCrop>
  <Company> 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jwcsjkle</dc:creator>
  <cp:lastModifiedBy>dell</cp:lastModifiedBy>
  <cp:revision>6</cp:revision>
  <dcterms:created xsi:type="dcterms:W3CDTF">2016-01-22T06:08:00Z</dcterms:created>
  <dcterms:modified xsi:type="dcterms:W3CDTF">2018-03-15T02:18:00Z</dcterms:modified>
</cp:coreProperties>
</file>