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98" w:rsidRDefault="0009557A">
      <w:pPr>
        <w:pStyle w:val="1"/>
        <w:spacing w:line="560" w:lineRule="exact"/>
        <w:jc w:val="left"/>
        <w:rPr>
          <w:rFonts w:ascii="仿宋" w:eastAsia="仿宋" w:hAnsi="仿宋"/>
          <w:b w:val="0"/>
          <w:sz w:val="28"/>
          <w:szCs w:val="28"/>
        </w:rPr>
      </w:pPr>
      <w:bookmarkStart w:id="0" w:name="_Toc501318716"/>
      <w:bookmarkStart w:id="1" w:name="_Toc496277915"/>
      <w:r>
        <w:rPr>
          <w:rFonts w:ascii="仿宋" w:eastAsia="仿宋" w:hAnsi="仿宋"/>
          <w:b w:val="0"/>
          <w:sz w:val="28"/>
          <w:szCs w:val="28"/>
        </w:rPr>
        <w:t>附件</w:t>
      </w:r>
      <w:r w:rsidR="00EE08B7">
        <w:rPr>
          <w:rFonts w:ascii="仿宋" w:eastAsia="仿宋" w:hAnsi="仿宋" w:hint="eastAsia"/>
          <w:b w:val="0"/>
          <w:sz w:val="28"/>
          <w:szCs w:val="28"/>
        </w:rPr>
        <w:t>3</w:t>
      </w:r>
      <w:r>
        <w:rPr>
          <w:rFonts w:ascii="仿宋" w:eastAsia="仿宋" w:hAnsi="仿宋" w:hint="eastAsia"/>
          <w:b w:val="0"/>
          <w:sz w:val="28"/>
          <w:szCs w:val="28"/>
        </w:rPr>
        <w:t>：</w:t>
      </w:r>
      <w:bookmarkEnd w:id="0"/>
    </w:p>
    <w:bookmarkEnd w:id="1"/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中山大学本科生毕业论文（设计）</w:t>
      </w:r>
    </w:p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质量建设指导意见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为规范本科生毕业论文（设计）管理工作，提高本科生毕业论文（设计）质量，特制定本指导意见。各院系应根据专业和学科特点，制定本科生毕业论文（设计）质量标准和评分细则。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2" w:name="_Toc501318718"/>
      <w:r>
        <w:rPr>
          <w:rFonts w:ascii="黑体" w:eastAsia="黑体" w:hAnsi="黑体" w:hint="eastAsia"/>
          <w:b w:val="0"/>
          <w:sz w:val="28"/>
          <w:szCs w:val="28"/>
        </w:rPr>
        <w:t xml:space="preserve">1. </w:t>
      </w:r>
      <w:bookmarkEnd w:id="2"/>
      <w:r>
        <w:rPr>
          <w:rFonts w:ascii="黑体" w:eastAsia="黑体" w:hAnsi="黑体" w:hint="eastAsia"/>
          <w:b w:val="0"/>
          <w:sz w:val="28"/>
          <w:szCs w:val="28"/>
        </w:rPr>
        <w:t>选题要求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1.1【选题方向】选题导向正确，符合学校人才培养目标和专业培养目标，有助于培养学生发现问题，并综合运用所学知识解决问题的能力。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1.2【选题意义】选题应有较强的理论意义、实际意义或应用价值。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1.3【课题难度】难易适度，在规定时间内经过学生自身努力，可以基本完成课题内容。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仿宋" w:eastAsia="黑体" w:hAnsi="仿宋"/>
          <w:sz w:val="28"/>
          <w:szCs w:val="28"/>
        </w:rPr>
      </w:pPr>
      <w:bookmarkStart w:id="3" w:name="_Toc501318719"/>
      <w:r>
        <w:rPr>
          <w:rFonts w:ascii="黑体" w:eastAsia="黑体" w:hAnsi="黑体" w:hint="eastAsia"/>
          <w:b w:val="0"/>
          <w:sz w:val="28"/>
          <w:szCs w:val="28"/>
        </w:rPr>
        <w:t xml:space="preserve">2. </w:t>
      </w:r>
      <w:bookmarkEnd w:id="3"/>
      <w:r>
        <w:rPr>
          <w:rFonts w:ascii="黑体" w:eastAsia="黑体" w:hAnsi="黑体" w:hint="eastAsia"/>
          <w:b w:val="0"/>
          <w:sz w:val="28"/>
          <w:szCs w:val="28"/>
        </w:rPr>
        <w:t>内容要求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2.1【文献利用分析】广泛查询有关文献资料，基本了解本领域的研究现状和进展；文献引用合理恰当。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2.2【研究内容】研究目标明确，思路清晰，研究内容恰当，有一定深度，研究方案合理可行，实验结果翔实，结论正确合理；能反映学生熟练掌握和运用所学的专业知识和技能，并能体现学生分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析和解决相关领域科学问题的能力。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3【论文的创新性】对与课题相关的问题有较深刻的认识，并能阐述自己的观点或见解；在研究方法或理论等方面有一定创新或具有一定特色。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2.4</w:t>
      </w:r>
      <w:r>
        <w:rPr>
          <w:rFonts w:ascii="仿宋" w:eastAsia="仿宋" w:hAnsi="仿宋" w:cs="Times New Roman" w:hint="eastAsia"/>
          <w:sz w:val="28"/>
          <w:szCs w:val="28"/>
        </w:rPr>
        <w:t>【论文写作水平】概念准确，条理清晰，语言表达顺畅。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5【论文的</w:t>
      </w:r>
      <w:r w:rsidR="000D1ADA">
        <w:rPr>
          <w:rFonts w:ascii="仿宋" w:eastAsia="仿宋" w:hAnsi="仿宋" w:cs="Times New Roman" w:hint="eastAsia"/>
          <w:sz w:val="28"/>
          <w:szCs w:val="28"/>
        </w:rPr>
        <w:t>工作量】有较饱满的工作量，能体现学生对专业知识和技能的熟练掌握和应用。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4" w:name="_Toc501318720"/>
      <w:r>
        <w:rPr>
          <w:rFonts w:ascii="黑体" w:eastAsia="黑体" w:hAnsi="黑体"/>
          <w:b w:val="0"/>
          <w:sz w:val="28"/>
          <w:szCs w:val="28"/>
        </w:rPr>
        <w:t xml:space="preserve">3. </w:t>
      </w:r>
      <w:bookmarkEnd w:id="4"/>
      <w:r>
        <w:rPr>
          <w:rFonts w:ascii="黑体" w:eastAsia="黑体" w:hAnsi="黑体" w:hint="eastAsia"/>
          <w:b w:val="0"/>
          <w:sz w:val="28"/>
          <w:szCs w:val="28"/>
        </w:rPr>
        <w:t>规范要求</w:t>
      </w:r>
      <w:r>
        <w:rPr>
          <w:rFonts w:ascii="黑体" w:eastAsia="黑体" w:hAnsi="黑体" w:hint="eastAsia"/>
          <w:b w:val="0"/>
          <w:sz w:val="28"/>
          <w:szCs w:val="28"/>
        </w:rPr>
        <w:tab/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3.1</w:t>
      </w:r>
      <w:r>
        <w:rPr>
          <w:rFonts w:ascii="仿宋" w:eastAsia="仿宋" w:hAnsi="仿宋" w:cs="Times New Roman" w:hint="eastAsia"/>
          <w:sz w:val="28"/>
          <w:szCs w:val="28"/>
        </w:rPr>
        <w:t>【学术规范】论文系在导师的指导下，独立进行研究工作所取得的成果，所有数据、图片资料均真实可靠；毕业论文（设计）过程中，尊重知识产权和学术伦理，充分理解、尊重前人及今</w:t>
      </w:r>
      <w:r w:rsidR="000D1ADA">
        <w:rPr>
          <w:rFonts w:ascii="仿宋" w:eastAsia="仿宋" w:hAnsi="仿宋" w:cs="Times New Roman" w:hint="eastAsia"/>
          <w:sz w:val="28"/>
          <w:szCs w:val="28"/>
        </w:rPr>
        <w:t>人已有的相关学术成果，并通过引证、注释等形式加以明确说明，不存在</w:t>
      </w:r>
      <w:bookmarkStart w:id="5" w:name="_GoBack"/>
      <w:bookmarkEnd w:id="5"/>
      <w:r>
        <w:rPr>
          <w:rFonts w:ascii="仿宋" w:eastAsia="仿宋" w:hAnsi="仿宋" w:cs="Times New Roman" w:hint="eastAsia"/>
          <w:sz w:val="28"/>
          <w:szCs w:val="28"/>
        </w:rPr>
        <w:t>抄袭剽窃等学术不端行为。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【写作规范】毕业论文（设计）一般用简化汉语文字撰写，正文部分一般不少于8000 字；论文结构完整、格式规范，符合《中山大学本科生毕业论文（设计）写作与印制规范》的要求。</w:t>
      </w:r>
    </w:p>
    <w:p w:rsidR="00713598" w:rsidRDefault="00713598"/>
    <w:sectPr w:rsidR="00713598" w:rsidSect="00535852">
      <w:headerReference w:type="default" r:id="rId7"/>
      <w:footerReference w:type="default" r:id="rId8"/>
      <w:endnotePr>
        <w:numFmt w:val="decimal"/>
      </w:endnotePr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FF" w:rsidRDefault="009F0BFF">
      <w:r>
        <w:separator/>
      </w:r>
    </w:p>
  </w:endnote>
  <w:endnote w:type="continuationSeparator" w:id="0">
    <w:p w:rsidR="009F0BFF" w:rsidRDefault="009F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33997"/>
    </w:sdtPr>
    <w:sdtEndPr>
      <w:rPr>
        <w:rFonts w:ascii="Times New Roman" w:hAnsi="Times New Roman" w:cs="Times New Roman"/>
        <w:sz w:val="22"/>
        <w:szCs w:val="22"/>
      </w:rPr>
    </w:sdtEndPr>
    <w:sdtContent>
      <w:p w:rsidR="00713598" w:rsidRDefault="00535852">
        <w:pPr>
          <w:pStyle w:val="a4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9557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63A1C" w:rsidRPr="00463A1C">
          <w:rPr>
            <w:rFonts w:ascii="Times New Roman" w:hAnsi="Times New Roman" w:cs="Times New Roman"/>
            <w:noProof/>
            <w:sz w:val="22"/>
            <w:szCs w:val="22"/>
            <w:lang w:val="zh-CN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13598" w:rsidRDefault="007135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FF" w:rsidRDefault="009F0BFF">
      <w:r>
        <w:separator/>
      </w:r>
    </w:p>
  </w:footnote>
  <w:footnote w:type="continuationSeparator" w:id="0">
    <w:p w:rsidR="009F0BFF" w:rsidRDefault="009F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98" w:rsidRDefault="00713598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E7F88"/>
    <w:rsid w:val="0009557A"/>
    <w:rsid w:val="000D1ADA"/>
    <w:rsid w:val="001C4013"/>
    <w:rsid w:val="004177B8"/>
    <w:rsid w:val="00463A1C"/>
    <w:rsid w:val="00535852"/>
    <w:rsid w:val="00713598"/>
    <w:rsid w:val="00892073"/>
    <w:rsid w:val="009F0BFF"/>
    <w:rsid w:val="00CC59E8"/>
    <w:rsid w:val="00EE08B7"/>
    <w:rsid w:val="00EF6921"/>
    <w:rsid w:val="02DD7349"/>
    <w:rsid w:val="056960EE"/>
    <w:rsid w:val="07952777"/>
    <w:rsid w:val="0A9C0838"/>
    <w:rsid w:val="255E7F88"/>
    <w:rsid w:val="2DEE69DC"/>
    <w:rsid w:val="3D3C20DD"/>
    <w:rsid w:val="466C665B"/>
    <w:rsid w:val="48FB3931"/>
    <w:rsid w:val="5D483502"/>
    <w:rsid w:val="72BE3DE9"/>
    <w:rsid w:val="7EAB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852"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535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rsid w:val="00535852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5852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53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53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列出段落2"/>
    <w:basedOn w:val="a"/>
    <w:uiPriority w:val="99"/>
    <w:qFormat/>
    <w:rsid w:val="00535852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5358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Windows 用户</cp:lastModifiedBy>
  <cp:revision>2</cp:revision>
  <dcterms:created xsi:type="dcterms:W3CDTF">2018-12-21T07:41:00Z</dcterms:created>
  <dcterms:modified xsi:type="dcterms:W3CDTF">2018-12-21T07:41:00Z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